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/>
          <w:spacing w:val="15"/>
          <w:w w:val="95"/>
          <w:sz w:val="36"/>
          <w:szCs w:val="36"/>
        </w:rPr>
      </w:pPr>
      <w:r>
        <w:rPr>
          <w:rFonts w:hint="eastAsia" w:ascii="Times New Roman" w:hAnsi="Times New Roman" w:eastAsia="方正小标宋_GBK"/>
          <w:spacing w:val="15"/>
          <w:w w:val="95"/>
          <w:sz w:val="36"/>
          <w:szCs w:val="36"/>
        </w:rPr>
        <w:t>苏州市拟申报第十六届江苏省“五星工程奖”作品名单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/>
          <w:spacing w:val="15"/>
          <w:w w:val="95"/>
          <w:sz w:val="32"/>
          <w:szCs w:val="32"/>
        </w:rPr>
      </w:pPr>
    </w:p>
    <w:tbl>
      <w:tblPr>
        <w:tblStyle w:val="16"/>
        <w:tblW w:w="14747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431"/>
        <w:gridCol w:w="2087"/>
        <w:gridCol w:w="2964"/>
        <w:gridCol w:w="3445"/>
        <w:gridCol w:w="4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4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音乐类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34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演员名单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小合奏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《奔腾》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张家港市文化馆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张家港市锦丰镇人民政府</w:t>
            </w:r>
          </w:p>
        </w:tc>
        <w:tc>
          <w:tcPr>
            <w:tcW w:w="3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作    曲：满佳鑫 张照奇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艺术指导：江建军 刘  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辅    导：徐乐涛 贾  健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满佳鑫 张照奇 孟子歆 翟  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胡  旦 李春潇 刘  杨 陶薪竹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室内乐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《唐风墨韵》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常熟市虞山街道办事处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常熟市文化艺术中心</w:t>
            </w:r>
          </w:p>
        </w:tc>
        <w:tc>
          <w:tcPr>
            <w:tcW w:w="3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作    曲：庞  欢 瞿  甜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舞美设计：张  溢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王世忠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陈尉华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俊戴子凡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任丽子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朱雨婧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归陈佳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女声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表演唱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《吴侬芳华》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苏州工业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园区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文化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中心</w:t>
            </w:r>
          </w:p>
        </w:tc>
        <w:tc>
          <w:tcPr>
            <w:tcW w:w="3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词：华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曲：李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演：章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创作编导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辅导老师：李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 xml:space="preserve">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舞美设计：徐晓宇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章  甜 佐  娜 黄海丹 许韵洁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赵佳丽 徐  薇 杨  岚 蔡江艳程瑛玥 李丽莉 浦毓文 黄  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室内乐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《江南的烟火》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苏州市吴中区文化馆</w:t>
            </w:r>
          </w:p>
        </w:tc>
        <w:tc>
          <w:tcPr>
            <w:tcW w:w="344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曲：周博超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 xml:space="preserve">沈明旸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划：秦志坚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 xml:space="preserve">于小燕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400" w:firstLineChars="500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张日升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single" w:color="auto" w:sz="4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艺术指导：王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 xml:space="preserve">金晓龙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single" w:color="auto" w:sz="4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喻文芳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康月佳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喻文芳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陈曲扬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戚云蕾王惟逸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琪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 xml:space="preserve">毛宏玮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刘婷婷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钱凯迪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表演唱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《放歌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春江水》</w:t>
            </w:r>
          </w:p>
        </w:tc>
        <w:tc>
          <w:tcPr>
            <w:tcW w:w="2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张家港市文体广电和旅游局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张家港高新区党政办文旅中心</w:t>
            </w:r>
          </w:p>
        </w:tc>
        <w:tc>
          <w:tcPr>
            <w:tcW w:w="34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词：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大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曲：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江建军 尔 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声乐指导：江建军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艺术指导：葛  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导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演：贾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健</w:t>
            </w:r>
          </w:p>
        </w:tc>
        <w:tc>
          <w:tcPr>
            <w:tcW w:w="4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张武科 田玮博 马  磊 庞思远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钱  宇 高  兴 张祖闻 高文韬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邓送珍 惠  超 缪 艳  吴玉君张雯君 王丹怡 顾怡洁 肖  霞  陈烨丹 徐泽鑫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28"/>
          <w:szCs w:val="28"/>
          <w:lang w:val="en-US" w:eastAsia="zh-CN" w:bidi="ar-SA"/>
        </w:rPr>
        <w:t>注：根据省文旅厅统一安排，带★节目为赛事承办地直接申报作品。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24"/>
          <w:szCs w:val="24"/>
          <w:lang w:val="en-US" w:eastAsia="zh-CN" w:bidi="ar-SA"/>
        </w:rPr>
      </w:pPr>
    </w:p>
    <w:tbl>
      <w:tblPr>
        <w:tblStyle w:val="16"/>
        <w:tblW w:w="14787" w:type="dxa"/>
        <w:tblInd w:w="-72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45"/>
        <w:gridCol w:w="2110"/>
        <w:gridCol w:w="2957"/>
        <w:gridCol w:w="3384"/>
        <w:gridCol w:w="4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舞蹈类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3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4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演员名单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群舞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《嘿！新来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那小伙》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姑苏区公共文化中心、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姑苏区沧浪街道办事处</w:t>
            </w:r>
          </w:p>
        </w:tc>
        <w:tc>
          <w:tcPr>
            <w:tcW w:w="3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导    演：薛  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编    导：余  韵 姚  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排练辅导：商庆荣  </w:t>
            </w:r>
          </w:p>
        </w:tc>
        <w:tc>
          <w:tcPr>
            <w:tcW w:w="4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李  宗  周缘文  华军君 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女子群舞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《缂》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苏州市公共文化中心（苏州市文化馆）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姑苏区苏锦街道办事处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编    导：潘  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艺术指导：李慧洋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200" w:hanging="1400" w:hangingChars="5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策    划：何  强 方  芳王  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辅    导：向  旻 吕  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     王  静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林奕冰 李梦芸 郑晓雪 刘  晓孙铄铭 程婷婷 尹  梦 许欣雨 石梦芹 张思琪 葛瑞雪 周洛冰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杨越寒 李俊俏 李姜瑶 俞  鑫 平晓雅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舞蹈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《祖国带我们回家》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昆山花桥经济开发区党群工作部、昆山市文化馆、昆山市新青年歌舞团有限公司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策    划：韩承峰 张费琴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200" w:hanging="1400" w:hangingChars="5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导    演：张  凯 陈  琴朱嘉岳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200" w:hanging="1400" w:hangingChars="5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辅    导：曹  健 蒯海燕周  蓓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李国顺 王  敏  刘 含等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少儿舞蹈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《画额》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昆山市文化馆、昆山经济技术开发区文化体育站、昆山保利小红菱艺术团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策    划：韩承峰 谭  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导    演：张  凯 曹  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200" w:hanging="1400" w:hangingChars="5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艺术指导：朱家驹 蒋利平刘秀莹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200" w:hanging="1400" w:hangingChars="5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辅    导：朱嘉岳 蔡辛易 刘  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ab/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潘若华 许鈊萌 俞越云等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16"/>
        <w:tblW w:w="14866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469"/>
        <w:gridCol w:w="2085"/>
        <w:gridCol w:w="2969"/>
        <w:gridCol w:w="3399"/>
        <w:gridCol w:w="4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戏剧类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演员名单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小品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《给不给》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吴江区文体广电和旅游局（吴江区公共文化艺术中心）、吴江区平望镇文化体育站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吴江区同里镇人民政府（文化体育站）</w:t>
            </w:r>
          </w:p>
        </w:tc>
        <w:tc>
          <w:tcPr>
            <w:tcW w:w="3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策    划：吴  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统    筹：陈雪忠 王丽丽编    剧：刘佳佳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导    演：叶  健 苗  可  辅    导：邱芳芳 周君君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 xml:space="preserve">          严晓洁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舞美设计：王  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音乐设计：宋凌霄 顾天翼</w:t>
            </w:r>
          </w:p>
        </w:tc>
        <w:tc>
          <w:tcPr>
            <w:tcW w:w="4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  <w:t>万彬彬 沈叶青 章赵霞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小品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《瓜》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张家港市文化馆、张家港市大新镇文化体育服务中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、张家港市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人民政府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金港街道办事处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艺术指导：于天泊 徐秋萍辅    导：吴  超 吕嘉仪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400" w:firstLineChars="5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程立新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编    剧：张  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导    演：迟红梅 苗  壮音    效：姚子君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  越 彭  博 于天泊 吕至峰  张凯然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小品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《妈妈的味道》 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苏州市公共文化中心（苏州市文化馆）、苏州高新区文化馆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编    剧：刘  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音乐设计：罗韵啸 贾春梅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艺术指导：李慧洋 向  旻 辅    导：张  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400" w:leftChars="0" w:hanging="1400" w:hangingChars="5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策    划：杜洁欣 陈  钢 陈 龙 费  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王涵涵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邱至鑫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佳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施建新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刘浩仁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小品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《呼吸》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张家港市文化馆、张家港市杨舍镇文化体育服务中心</w:t>
            </w:r>
          </w:p>
        </w:tc>
        <w:tc>
          <w:tcPr>
            <w:tcW w:w="3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艺术指导：李立群 肖  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辅    导：杜  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编    剧：张  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导    演：苗  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音    效：姚子君</w:t>
            </w:r>
          </w:p>
        </w:tc>
        <w:tc>
          <w:tcPr>
            <w:tcW w:w="4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张凯然 王  越 迟红梅 褚姣卉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kern w:val="0"/>
          <w:sz w:val="32"/>
          <w:szCs w:val="32"/>
        </w:rPr>
      </w:pPr>
    </w:p>
    <w:tbl>
      <w:tblPr>
        <w:tblStyle w:val="16"/>
        <w:tblW w:w="14278" w:type="dxa"/>
        <w:tblInd w:w="-60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2"/>
        <w:gridCol w:w="1955"/>
        <w:gridCol w:w="3125"/>
        <w:gridCol w:w="3467"/>
        <w:gridCol w:w="3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曲艺类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演员名单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苏州评弹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《孝潜于忠》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张家港市评弹艺术传承中心、张家港市人民政府后塍街道办事处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    者：徐  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唱腔设计：徐  炜 季静娟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艺术指导：季静娟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    导：杨  泳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祁  晔 陈美东 季静娟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评弹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《五星红旗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高高飘扬》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苏州市公共文化中心(苏州市文化馆)、昆山市张浦镇社会事业局、昆山市文化馆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本：东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唱腔设计：一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艺术指导：韩承峰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演：陈艳红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200" w:hanging="140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导：孔红云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洪达通周向红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蔡辛易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顾真瑜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顾佳音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任旭姣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缪思思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许校华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张晨若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短篇弹词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《百年诵芬》                                           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姑苏区公共文化中心、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姑苏区金阊街道办事处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    剧：石  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导    演：戴  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辅    导：蒋承欢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钱国华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濮建东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陈馨怡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tbl>
      <w:tblPr>
        <w:tblStyle w:val="16"/>
        <w:tblW w:w="14318" w:type="dxa"/>
        <w:tblInd w:w="-6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455"/>
        <w:gridCol w:w="2059"/>
        <w:gridCol w:w="3163"/>
        <w:gridCol w:w="3237"/>
        <w:gridCol w:w="3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合唱类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节目形式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3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演员名单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混声合唱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秋之眺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》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常熟市常熟江南爱乐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合唱团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作    词：鲍  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作    曲：方  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指    挥：方  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艺术指导：毛玉芬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钢琴伴奏：晋  亮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63" w:rightChars="-3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周而密 陶雪晴 黄付军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63" w:rightChars="-3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陈思娟 吴旭安 邱豪等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混声合唱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《姜女祠》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太仓市文化馆、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太仓青年合唱团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作曲指挥：张士超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昆    曲：沈依莲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金裕玲 周  舟 徐晓雯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张凌淏 徐彬馨 刁怡菁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薄雄峰 李  宽 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tbl>
      <w:tblPr>
        <w:tblStyle w:val="16"/>
        <w:tblW w:w="14359" w:type="dxa"/>
        <w:tblInd w:w="-6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990"/>
        <w:gridCol w:w="4640"/>
        <w:gridCol w:w="3507"/>
        <w:gridCol w:w="3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广场舞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主创人员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演员名单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《锦绣江南》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张家港市文化馆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张家港市杨舍镇文化体育服务中心</w:t>
            </w:r>
          </w:p>
        </w:tc>
        <w:tc>
          <w:tcPr>
            <w:tcW w:w="3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艺术指导：肖  敏 贾  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 xml:space="preserve">编    导：潘亦情 陈楠楠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辅导人员：周娉婷 赵海蓉</w:t>
            </w:r>
          </w:p>
        </w:tc>
        <w:tc>
          <w:tcPr>
            <w:tcW w:w="3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周娉婷 王冬方 等32人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《幸福生活连厢情》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苏州市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吴中区甪直镇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文化体育活动中心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艺术指导：王  卉 张日升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编    导：朱燕君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辅导人员：谢云泉 芮若君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李琳琳 黄小慧 等24人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《追春》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</w:rPr>
              <w:t>苏州市公共文化中心（苏州市文化馆）、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8"/>
                <w:szCs w:val="28"/>
              </w:rPr>
              <w:t>吴江区文体广电和旅游局（吴江区公共文化艺术中心）、</w:t>
            </w:r>
            <w:r>
              <w:rPr>
                <w:rFonts w:ascii="Times New Roman" w:hAnsi="Times New Roman" w:eastAsia="仿宋_GB2312"/>
                <w:color w:val="000000" w:themeColor="text1"/>
                <w:sz w:val="28"/>
                <w:szCs w:val="28"/>
              </w:rPr>
              <w:t>苏州高博职业学院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艺术指导：于丽娟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编    导：吕  佳 胡天宇导    演： 李慧洋 向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200" w:hanging="1400" w:hangingChars="500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策    划：吴  瑜 叶  健 王  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辅    导：潘  蓉 唐梦洁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400" w:firstLineChars="50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李心怡 何  倩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</w:rPr>
              <w:t>唐义楠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刘嘉玲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齐 杨彬彬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马英淇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</w:rPr>
              <w:t>等40人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31" w:right="2041" w:bottom="1531" w:left="192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17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867"/>
        <w:gridCol w:w="1266"/>
        <w:gridCol w:w="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美术类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作者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《姑苏人家之十一》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高阿兵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常熟市文体广旅局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《春园呦鹿》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许建华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吴江区文体广旅局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视界》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李金萍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相城区文体旅局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《红装素裹》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郁海平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高新区（虎丘区）文体旅局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《太湖静城》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高  荐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高新区（虎丘区）文体旅局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《静物》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傅环宇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工业园区文体旅局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《节日》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李素艳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张家港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/>
              </w:rPr>
              <w:t>《Life in pieces》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</w:rPr>
              <w:t>路丽黎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</w:rPr>
              <w:t>张家港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none"/>
                <w:lang w:eastAsia="zh-CN"/>
              </w:rPr>
              <w:t>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《画里话外》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丁文若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苏州市公共文化中心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（苏州市文化馆）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悠悠故乡情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露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姑苏区教体文旅委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《异色世界》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汤雪村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太仓市文体广旅局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《晨·露》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徐明锋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吴江区文体广旅局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《苏园秋意》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伟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吴江区文体广旅局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《艺圃清趣》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钱家杰</w:t>
            </w:r>
          </w:p>
        </w:tc>
        <w:tc>
          <w:tcPr>
            <w:tcW w:w="4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吴江区文体广旅局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tbl>
      <w:tblPr>
        <w:tblStyle w:val="17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547"/>
        <w:gridCol w:w="1293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书法类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作者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vertAlign w:val="baseline"/>
                <w:lang w:eastAsia="zh-CN"/>
              </w:rPr>
              <w:t>选送单位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《中华复兴赋》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邓晓东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常熟市文体广旅局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《东坡志林行书条幅》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寇忠理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常熟市文体广旅局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《黄庭坚论书数则》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  <w:t>庆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常熟市文体广旅局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《游虎丘小记》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许晨曦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姑苏区教体文旅委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《正气歌》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郑茗芮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姑苏区教体文旅委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《题吴江近村远村二首》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周云平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吴江区文体广旅局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杜甫《夜游抒怀》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吴继宏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吴江区文体广旅局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《自淇涉黄河途中作一首》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/>
              </w:rPr>
              <w:t>梁烁言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吴江区文体广旅局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《吴功补诗》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华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张家港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《秋登万山寄张五》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肖永录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张家港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《录高启游灵岩山记》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吴勇卫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工业园区文体旅局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《梁辰鱼·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奉答青舟杜太守思》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沁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昆山市文体广旅局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《书论数则》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殷月霞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昆山市文体广旅局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《王文成公与黄宗贤书》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戴小兵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昆山市文体广旅局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《娄江颂》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靳慧慧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太仓市文体广旅局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凌寿祺诗一首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钦瑞兴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高新区（虎丘区）文体旅局</w:t>
            </w:r>
          </w:p>
        </w:tc>
      </w:tr>
    </w:tbl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480"/>
        <w:jc w:val="right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480"/>
        <w:jc w:val="righ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</w:p>
    <w:sectPr>
      <w:pgSz w:w="11907" w:h="16840"/>
      <w:pgMar w:top="2041" w:right="1531" w:bottom="1928" w:left="153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MmVmNTc1YzJjMDU5NGRkODk5NWUwNmE5Y2RiY2IifQ=="/>
  </w:docVars>
  <w:rsids>
    <w:rsidRoot w:val="00000000"/>
    <w:rsid w:val="033C3616"/>
    <w:rsid w:val="0FA05E3C"/>
    <w:rsid w:val="1E18008F"/>
    <w:rsid w:val="217C0A1F"/>
    <w:rsid w:val="26526108"/>
    <w:rsid w:val="444218AA"/>
    <w:rsid w:val="4C9316B6"/>
    <w:rsid w:val="64FD4EB5"/>
    <w:rsid w:val="72CD0A01"/>
    <w:rsid w:val="76287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8">
    <w:name w:val="Default Paragraph Font"/>
    <w:qFormat/>
    <w:uiPriority w:val="0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autoRedefine/>
    <w:qFormat/>
    <w:uiPriority w:val="0"/>
    <w:pPr>
      <w:ind w:left="1680"/>
    </w:pPr>
  </w:style>
  <w:style w:type="paragraph" w:styleId="6">
    <w:name w:val="index 6"/>
    <w:basedOn w:val="1"/>
    <w:next w:val="1"/>
    <w:autoRedefine/>
    <w:qFormat/>
    <w:uiPriority w:val="0"/>
    <w:pPr>
      <w:ind w:left="2100"/>
    </w:pPr>
  </w:style>
  <w:style w:type="paragraph" w:styleId="7">
    <w:name w:val="Body Text"/>
    <w:basedOn w:val="1"/>
    <w:autoRedefine/>
    <w:qFormat/>
    <w:uiPriority w:val="0"/>
    <w:rPr>
      <w:rFonts w:ascii="Calibri" w:hAnsi="Calibri" w:eastAsia="宋体" w:cs="Times New Roman"/>
      <w:kern w:val="0"/>
      <w:sz w:val="28"/>
      <w:szCs w:val="28"/>
    </w:rPr>
  </w:style>
  <w:style w:type="paragraph" w:styleId="8">
    <w:name w:val="toc 5"/>
    <w:basedOn w:val="1"/>
    <w:next w:val="1"/>
    <w:autoRedefine/>
    <w:qFormat/>
    <w:uiPriority w:val="0"/>
    <w:pPr>
      <w:ind w:left="1680"/>
    </w:pPr>
  </w:style>
  <w:style w:type="paragraph" w:styleId="9">
    <w:name w:val="toc 3"/>
    <w:basedOn w:val="1"/>
    <w:next w:val="1"/>
    <w:autoRedefine/>
    <w:qFormat/>
    <w:uiPriority w:val="0"/>
    <w:pPr>
      <w:ind w:left="840"/>
    </w:p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autoRedefine/>
    <w:qFormat/>
    <w:uiPriority w:val="0"/>
  </w:style>
  <w:style w:type="paragraph" w:styleId="13">
    <w:name w:val="toc 4"/>
    <w:basedOn w:val="1"/>
    <w:next w:val="1"/>
    <w:autoRedefine/>
    <w:qFormat/>
    <w:uiPriority w:val="0"/>
    <w:pPr>
      <w:ind w:left="1260"/>
    </w:pPr>
  </w:style>
  <w:style w:type="paragraph" w:styleId="14">
    <w:name w:val="toc 2"/>
    <w:basedOn w:val="1"/>
    <w:next w:val="1"/>
    <w:autoRedefine/>
    <w:qFormat/>
    <w:uiPriority w:val="0"/>
    <w:pPr>
      <w:ind w:left="420"/>
    </w:pPr>
  </w:style>
  <w:style w:type="paragraph" w:styleId="15">
    <w:name w:val="Normal (Web)"/>
    <w:basedOn w:val="1"/>
    <w:autoRedefine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 w:eastAsia="zh-CN" w:bidi="ar-SA"/>
    </w:rPr>
  </w:style>
  <w:style w:type="table" w:styleId="17">
    <w:name w:val="Table Grid"/>
    <w:basedOn w:val="1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autoRedefine/>
    <w:qFormat/>
    <w:uiPriority w:val="0"/>
  </w:style>
  <w:style w:type="paragraph" w:customStyle="1" w:styleId="20">
    <w:name w:val="正文首行缩进1"/>
    <w:basedOn w:val="7"/>
    <w:next w:val="6"/>
    <w:autoRedefine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624"/>
      <w:contextualSpacing w:val="0"/>
      <w:jc w:val="both"/>
      <w:textAlignment w:val="auto"/>
      <w:outlineLvl w:val="9"/>
    </w:pPr>
    <w:rPr>
      <w:rFonts w:ascii="Calibri" w:hAnsi="Calibri" w:eastAsia="宋体" w:cs="黑体"/>
      <w:snapToGrid/>
      <w:color w:val="auto"/>
      <w:spacing w:val="0"/>
      <w:w w:val="100"/>
      <w:kern w:val="0"/>
      <w:position w:val="0"/>
      <w:sz w:val="28"/>
      <w:szCs w:val="28"/>
      <w:u w:val="none" w:color="auto"/>
      <w:shd w:val="clear" w:color="auto" w:fill="auto"/>
      <w:vertAlign w:val="baseline"/>
      <w:lang w:val="en-US" w:eastAsia="zh-CN" w:bidi="ar-SA"/>
    </w:rPr>
  </w:style>
  <w:style w:type="paragraph" w:customStyle="1" w:styleId="21">
    <w:name w:val="p01"/>
    <w:next w:val="5"/>
    <w:autoRedefine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hAnsi="Times New Roman" w:eastAsia="宋体" w:cs="Times New Roman"/>
      <w:snapToGrid/>
      <w:color w:val="auto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苏州市文广局</Company>
  <Pages>8</Pages>
  <Words>4085</Words>
  <Characters>4467</Characters>
  <Lines>156</Lines>
  <Paragraphs>84</Paragraphs>
  <TotalTime>10</TotalTime>
  <ScaleCrop>false</ScaleCrop>
  <LinksUpToDate>false</LinksUpToDate>
  <CharactersWithSpaces>4643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2012-10-19T06:04:00Z</dcterms:created>
  <dc:creator>芦勇</dc:creator>
  <cp:lastModifiedBy>L.F</cp:lastModifiedBy>
  <cp:lastPrinted>2024-04-16T08:34:00Z</cp:lastPrinted>
  <dcterms:modified xsi:type="dcterms:W3CDTF">2024-04-16T08:49:49Z</dcterms:modified>
  <dc:title>苏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70A93310E15C4E3C83726C63E680975E_13</vt:lpwstr>
  </property>
</Properties>
</file>