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C56482">
      <w:pPr>
        <w:spacing w:line="580" w:lineRule="exact"/>
        <w:rPr>
          <w:rFonts w:eastAsia="黑体"/>
          <w:color w:val="000000"/>
          <w:sz w:val="32"/>
          <w:szCs w:val="32"/>
          <w:lang w:bidi="ar"/>
        </w:rPr>
      </w:pPr>
      <w:r>
        <w:rPr>
          <w:rFonts w:eastAsia="黑体"/>
          <w:color w:val="000000"/>
          <w:sz w:val="32"/>
          <w:szCs w:val="32"/>
          <w:lang w:bidi="ar"/>
        </w:rPr>
        <w:t>附件</w:t>
      </w:r>
    </w:p>
    <w:p w14:paraId="187EF318">
      <w:pPr>
        <w:autoSpaceDE w:val="0"/>
        <w:spacing w:line="580" w:lineRule="exact"/>
        <w:jc w:val="left"/>
        <w:rPr>
          <w:rFonts w:eastAsia="黑体"/>
          <w:color w:val="000000"/>
          <w:sz w:val="32"/>
          <w:szCs w:val="32"/>
          <w:lang w:bidi="ar"/>
        </w:rPr>
      </w:pPr>
    </w:p>
    <w:p w14:paraId="1B60E752">
      <w:pPr>
        <w:shd w:val="clear" w:color="auto" w:fill="FFFFFF"/>
        <w:autoSpaceDE w:val="0"/>
        <w:spacing w:line="580" w:lineRule="exact"/>
        <w:jc w:val="center"/>
        <w:rPr>
          <w:rFonts w:eastAsia="方正小标宋_GBK"/>
          <w:color w:val="000000"/>
          <w:kern w:val="0"/>
          <w:sz w:val="44"/>
          <w:szCs w:val="44"/>
          <w:shd w:val="clear" w:color="auto" w:fill="FFFFFF"/>
          <w:lang w:bidi="ar"/>
        </w:rPr>
      </w:pPr>
      <w:r>
        <w:rPr>
          <w:rFonts w:eastAsia="方正小标宋_GBK"/>
          <w:color w:val="000000"/>
          <w:kern w:val="0"/>
          <w:sz w:val="44"/>
          <w:szCs w:val="44"/>
          <w:shd w:val="clear" w:color="auto" w:fill="FFFFFF"/>
          <w:lang w:bidi="ar"/>
        </w:rPr>
        <w:t>苏州导游资格现场考试有关事项</w:t>
      </w:r>
    </w:p>
    <w:p w14:paraId="132B8319">
      <w:pPr>
        <w:shd w:val="clear" w:color="auto" w:fill="FFFFFF"/>
        <w:autoSpaceDE w:val="0"/>
        <w:spacing w:line="580" w:lineRule="exact"/>
        <w:jc w:val="center"/>
        <w:rPr>
          <w:rFonts w:eastAsia="方正小标宋_GBK"/>
          <w:color w:val="111111"/>
          <w:kern w:val="0"/>
          <w:sz w:val="44"/>
          <w:szCs w:val="44"/>
          <w:shd w:val="clear" w:color="auto" w:fill="FFFFFF"/>
        </w:rPr>
      </w:pPr>
    </w:p>
    <w:p w14:paraId="4C12EBEC">
      <w:pPr>
        <w:shd w:val="clear" w:color="auto" w:fill="FFFFFF"/>
        <w:autoSpaceDE w:val="0"/>
        <w:spacing w:line="580" w:lineRule="exact"/>
        <w:ind w:firstLine="640" w:firstLineChars="200"/>
        <w:rPr>
          <w:rFonts w:eastAsia="仿宋_GB2312"/>
          <w:color w:val="000000"/>
          <w:sz w:val="32"/>
          <w:szCs w:val="32"/>
          <w:shd w:val="clear" w:color="auto" w:fill="FFFFFF"/>
        </w:rPr>
      </w:pPr>
      <w:r>
        <w:rPr>
          <w:rFonts w:eastAsia="黑体"/>
          <w:color w:val="000000"/>
          <w:sz w:val="32"/>
          <w:szCs w:val="32"/>
          <w:shd w:val="clear" w:color="auto" w:fill="FFFFFF"/>
          <w:lang w:bidi="ar"/>
        </w:rPr>
        <w:t>一、考试方式。</w:t>
      </w:r>
      <w:r>
        <w:rPr>
          <w:rFonts w:eastAsia="仿宋_GB2312"/>
          <w:color w:val="000000"/>
          <w:sz w:val="32"/>
          <w:szCs w:val="32"/>
          <w:shd w:val="clear" w:color="auto" w:fill="FFFFFF"/>
          <w:lang w:bidi="ar"/>
        </w:rPr>
        <w:t>现场考试（面试）以室内模拟考试方式进行，为全面准确地测试考生的基本能力，现场考试时间中文类考生一般每人不少于15分钟，外语类考生一般每人不少于25分钟。</w:t>
      </w:r>
    </w:p>
    <w:p w14:paraId="4226C4C5">
      <w:pPr>
        <w:shd w:val="clear" w:color="auto" w:fill="FFFFFF"/>
        <w:autoSpaceDE w:val="0"/>
        <w:spacing w:line="580" w:lineRule="exact"/>
        <w:ind w:firstLine="640" w:firstLineChars="200"/>
        <w:rPr>
          <w:rFonts w:eastAsia="仿宋_GB2312"/>
          <w:color w:val="000000"/>
          <w:sz w:val="32"/>
          <w:szCs w:val="32"/>
          <w:shd w:val="clear" w:color="auto" w:fill="FFFFFF"/>
        </w:rPr>
      </w:pPr>
      <w:r>
        <w:rPr>
          <w:rFonts w:eastAsia="黑体"/>
          <w:color w:val="000000"/>
          <w:sz w:val="32"/>
          <w:szCs w:val="32"/>
          <w:shd w:val="clear" w:color="auto" w:fill="FFFFFF"/>
          <w:lang w:bidi="ar"/>
        </w:rPr>
        <w:t>二、考试内容。</w:t>
      </w:r>
      <w:r>
        <w:rPr>
          <w:rFonts w:eastAsia="仿宋_GB2312"/>
          <w:color w:val="000000"/>
          <w:sz w:val="32"/>
          <w:szCs w:val="32"/>
          <w:shd w:val="clear" w:color="auto" w:fill="FFFFFF"/>
          <w:lang w:bidi="ar"/>
        </w:rPr>
        <w:t>中文类考生现场考试（面试）内容包括：景区讲解、景区知识问答、导游规范问答、应变能力问答以及江苏省基本情况、时事政治等综合知识问答。外语类考生必须用所考语种应考，除以上内容外，外语类考生还需增加口译测试。</w:t>
      </w:r>
    </w:p>
    <w:p w14:paraId="50B0E595">
      <w:pPr>
        <w:shd w:val="clear" w:color="auto" w:fill="FFFFFF"/>
        <w:autoSpaceDE w:val="0"/>
        <w:spacing w:line="580" w:lineRule="exact"/>
        <w:ind w:firstLine="640" w:firstLineChars="200"/>
        <w:rPr>
          <w:rFonts w:eastAsia="仿宋_GB2312"/>
          <w:color w:val="000000"/>
          <w:sz w:val="32"/>
          <w:szCs w:val="32"/>
          <w:shd w:val="clear" w:color="auto" w:fill="FFFFFF"/>
        </w:rPr>
      </w:pPr>
      <w:r>
        <w:rPr>
          <w:rFonts w:eastAsia="黑体"/>
          <w:color w:val="000000"/>
          <w:sz w:val="32"/>
          <w:szCs w:val="32"/>
          <w:shd w:val="clear" w:color="auto" w:fill="FFFFFF"/>
          <w:lang w:bidi="ar"/>
        </w:rPr>
        <w:t>三、考试要素。</w:t>
      </w:r>
      <w:r>
        <w:rPr>
          <w:rFonts w:eastAsia="仿宋_GB2312"/>
          <w:color w:val="000000"/>
          <w:sz w:val="32"/>
          <w:szCs w:val="32"/>
          <w:shd w:val="clear" w:color="auto" w:fill="FFFFFF"/>
          <w:lang w:bidi="ar"/>
        </w:rPr>
        <w:t>根据导游应具备的基本能力和素质要求，现场考试（面试）将从语言表达、仪表礼仪、景点讲解、导游规范、应变能力、综合知识、口译（外语类考生）等方面进行测试。</w:t>
      </w:r>
    </w:p>
    <w:p w14:paraId="73B33689">
      <w:pPr>
        <w:shd w:val="clear" w:color="auto" w:fill="FFFFFF"/>
        <w:autoSpaceDE w:val="0"/>
        <w:spacing w:line="580" w:lineRule="exact"/>
        <w:ind w:firstLine="640" w:firstLineChars="200"/>
        <w:rPr>
          <w:rFonts w:eastAsia="仿宋_GB2312"/>
          <w:color w:val="000000"/>
          <w:sz w:val="32"/>
          <w:szCs w:val="32"/>
          <w:shd w:val="clear" w:color="auto" w:fill="FFFFFF"/>
        </w:rPr>
      </w:pPr>
      <w:r>
        <w:rPr>
          <w:rFonts w:eastAsia="仿宋_GB2312"/>
          <w:color w:val="000000"/>
          <w:sz w:val="32"/>
          <w:szCs w:val="32"/>
          <w:shd w:val="clear" w:color="auto" w:fill="FFFFFF"/>
          <w:lang w:bidi="ar"/>
        </w:rPr>
        <w:t>为规范导游资格现场考试（面试），江苏省文化和旅游厅对中文及外语类现场考试景区的讲解内容、讲解时间作了明确要求，具体要求参阅《导游服务能力—江苏省导游资格现场考试指南》（中国旅游出版社出版，可自行购买。以下简称“现场考试指南”）中的相关内容。景区参考讲解词、考试视频可登录江苏省文化和旅游厅官网 “热点专题”版块“江苏省导游培训课程”查看。</w:t>
      </w:r>
    </w:p>
    <w:p w14:paraId="2F6B535F">
      <w:pPr>
        <w:shd w:val="clear" w:color="auto" w:fill="FFFFFF"/>
        <w:autoSpaceDE w:val="0"/>
        <w:spacing w:line="580" w:lineRule="exact"/>
        <w:ind w:firstLine="640" w:firstLineChars="200"/>
        <w:rPr>
          <w:rFonts w:eastAsia="仿宋_GB2312"/>
          <w:color w:val="000000"/>
          <w:sz w:val="32"/>
          <w:szCs w:val="32"/>
          <w:shd w:val="clear" w:color="auto" w:fill="FFFFFF"/>
        </w:rPr>
      </w:pPr>
      <w:r>
        <w:rPr>
          <w:rFonts w:eastAsia="仿宋_GB2312"/>
          <w:color w:val="000000"/>
          <w:sz w:val="32"/>
          <w:szCs w:val="32"/>
          <w:shd w:val="clear" w:color="auto" w:fill="FFFFFF"/>
          <w:lang w:bidi="ar"/>
        </w:rPr>
        <w:t>（一）中文类现场考试景区：13个全省公共考试景区加上1个苏州市考试景区。</w:t>
      </w:r>
    </w:p>
    <w:p w14:paraId="37C799B5">
      <w:pPr>
        <w:shd w:val="clear" w:color="auto" w:fill="FFFFFF"/>
        <w:autoSpaceDE w:val="0"/>
        <w:spacing w:line="580" w:lineRule="exact"/>
        <w:ind w:firstLine="640" w:firstLineChars="200"/>
        <w:rPr>
          <w:rFonts w:eastAsia="仿宋_GB2312"/>
          <w:color w:val="000000"/>
          <w:sz w:val="32"/>
          <w:szCs w:val="32"/>
          <w:shd w:val="clear" w:color="auto" w:fill="FFFFFF"/>
        </w:rPr>
      </w:pPr>
      <w:r>
        <w:rPr>
          <w:rFonts w:eastAsia="仿宋_GB2312"/>
          <w:color w:val="000000"/>
          <w:sz w:val="32"/>
          <w:szCs w:val="32"/>
          <w:shd w:val="clear" w:color="auto" w:fill="FFFFFF"/>
          <w:lang w:bidi="ar"/>
        </w:rPr>
        <w:t xml:space="preserve">13个公共考试景区为：南京市钟山风景名胜区—中山陵园风景区（中山陵）、无锡市鼋头渚风景区、徐州市云龙湖景区、常州市天目湖景区、苏州园林景区（拙政园）、南通市濠河景区、连云港市花果山风景区、淮安市周恩来故里旅游景区（周恩来纪念馆）、盐城市大丰中华麋鹿园景区、扬州市瘦西湖风景区、镇江市金山·焦山·北固山景区（金山）、泰州姜堰溱湖旅游景区、宿迁市洪泽湖湿地景区。 </w:t>
      </w:r>
    </w:p>
    <w:p w14:paraId="7D00CA69">
      <w:pPr>
        <w:shd w:val="clear" w:color="auto" w:fill="FFFFFF"/>
        <w:autoSpaceDE w:val="0"/>
        <w:spacing w:line="580" w:lineRule="exact"/>
        <w:ind w:firstLine="640" w:firstLineChars="200"/>
        <w:rPr>
          <w:rFonts w:eastAsia="仿宋_GB2312"/>
          <w:color w:val="000000"/>
          <w:sz w:val="32"/>
          <w:szCs w:val="32"/>
          <w:shd w:val="clear" w:color="auto" w:fill="FFFFFF"/>
        </w:rPr>
      </w:pPr>
      <w:r>
        <w:rPr>
          <w:rFonts w:eastAsia="仿宋_GB2312"/>
          <w:color w:val="000000"/>
          <w:sz w:val="32"/>
          <w:szCs w:val="32"/>
          <w:shd w:val="clear" w:color="auto" w:fill="FFFFFF"/>
          <w:lang w:bidi="ar"/>
        </w:rPr>
        <w:t>1个苏州市考试景区为：苏州市同里古镇景区。</w:t>
      </w:r>
    </w:p>
    <w:p w14:paraId="08291620">
      <w:pPr>
        <w:spacing w:line="580" w:lineRule="exact"/>
        <w:ind w:firstLine="640" w:firstLineChars="200"/>
        <w:rPr>
          <w:rFonts w:eastAsia="仿宋_GB2312"/>
          <w:color w:val="000000"/>
          <w:sz w:val="32"/>
          <w:szCs w:val="32"/>
        </w:rPr>
      </w:pPr>
      <w:r>
        <w:rPr>
          <w:rFonts w:eastAsia="仿宋_GB2312"/>
          <w:color w:val="000000"/>
          <w:sz w:val="32"/>
          <w:szCs w:val="32"/>
          <w:lang w:bidi="ar"/>
        </w:rPr>
        <w:t xml:space="preserve">（二）外语类现场考试景区为：南京市钟山风景名胜区—中山陵园风景区（中山陵）、无锡市鼋头渚风景区、苏州园林景区（拙政园）、连云港市花果山风景区、淮安市周恩来故里旅游景区（周恩来纪念馆）、扬州市瘦西湖风景区。 </w:t>
      </w:r>
    </w:p>
    <w:p w14:paraId="2370AC7D">
      <w:pPr>
        <w:shd w:val="clear" w:color="auto" w:fill="FFFFFF"/>
        <w:autoSpaceDE w:val="0"/>
        <w:spacing w:line="580" w:lineRule="exact"/>
        <w:ind w:firstLine="640" w:firstLineChars="200"/>
        <w:rPr>
          <w:rFonts w:eastAsia="仿宋_GB2312"/>
          <w:color w:val="000000"/>
          <w:sz w:val="32"/>
          <w:szCs w:val="32"/>
          <w:shd w:val="clear" w:color="auto" w:fill="FFFFFF"/>
        </w:rPr>
      </w:pPr>
      <w:r>
        <w:rPr>
          <w:rFonts w:eastAsia="仿宋_GB2312"/>
          <w:color w:val="000000"/>
          <w:sz w:val="32"/>
          <w:szCs w:val="32"/>
          <w:shd w:val="clear" w:color="auto" w:fill="FFFFFF"/>
          <w:lang w:bidi="ar"/>
        </w:rPr>
        <w:t>现场考试中的景区讲解环节将严格按照现场考试指南中所列内容和要求进行考核评分，现场考试提问以现场考试指南所涉及内容为主，景区讲解后的景点知识提问不超出现场考试指南范围。</w:t>
      </w:r>
    </w:p>
    <w:p w14:paraId="0D7B9AB7">
      <w:pPr>
        <w:overflowPunct w:val="0"/>
        <w:spacing w:line="580" w:lineRule="exact"/>
        <w:ind w:firstLine="646"/>
        <w:rPr>
          <w:rFonts w:eastAsia="黑体"/>
          <w:color w:val="000000"/>
          <w:sz w:val="32"/>
          <w:szCs w:val="32"/>
        </w:rPr>
      </w:pPr>
      <w:r>
        <w:rPr>
          <w:rFonts w:eastAsia="黑体"/>
          <w:color w:val="000000"/>
          <w:sz w:val="32"/>
          <w:szCs w:val="32"/>
          <w:lang w:bidi="ar"/>
        </w:rPr>
        <w:t>四、组织实施</w:t>
      </w:r>
    </w:p>
    <w:p w14:paraId="429218CD">
      <w:pPr>
        <w:overflowPunct w:val="0"/>
        <w:spacing w:line="580" w:lineRule="exact"/>
        <w:ind w:firstLine="646"/>
        <w:rPr>
          <w:rFonts w:eastAsia="仿宋_GB2312"/>
          <w:color w:val="000000"/>
          <w:sz w:val="32"/>
          <w:szCs w:val="32"/>
        </w:rPr>
      </w:pPr>
      <w:r>
        <w:rPr>
          <w:rFonts w:eastAsia="仿宋_GB2312"/>
          <w:color w:val="000000"/>
          <w:sz w:val="32"/>
          <w:szCs w:val="32"/>
          <w:lang w:bidi="ar"/>
        </w:rPr>
        <w:t>1．</w:t>
      </w:r>
      <w:r>
        <w:rPr>
          <w:rFonts w:eastAsia="仿宋_GB2312"/>
          <w:sz w:val="32"/>
          <w:szCs w:val="32"/>
          <w:lang w:bidi="ar"/>
        </w:rPr>
        <w:t>现场考试由江苏省文化和旅游厅委托苏州市文化广电和旅游局组织实施，现场考试方案须报送省厅市场管理处，经核准同意后实施。</w:t>
      </w:r>
    </w:p>
    <w:p w14:paraId="4D1BCC83">
      <w:pPr>
        <w:overflowPunct w:val="0"/>
        <w:spacing w:line="580" w:lineRule="exact"/>
        <w:ind w:firstLine="646"/>
        <w:rPr>
          <w:rFonts w:eastAsia="仿宋_GB2312"/>
          <w:color w:val="000000"/>
          <w:sz w:val="32"/>
          <w:szCs w:val="32"/>
        </w:rPr>
      </w:pPr>
      <w:r>
        <w:rPr>
          <w:rFonts w:eastAsia="仿宋_GB2312"/>
          <w:color w:val="000000"/>
          <w:sz w:val="32"/>
          <w:szCs w:val="32"/>
          <w:lang w:bidi="ar"/>
        </w:rPr>
        <w:t>2．苏州市现场考试以本地评委为主，同时省厅随机从全省评委库中抽调评委参与。评委须持有“江苏省导游资格考试现场考试评委聘任证书”。根据考生数量设立若干小组，每组不得少于2人。现场考试评委经培训后方可参加考评工作。</w:t>
      </w:r>
    </w:p>
    <w:p w14:paraId="3843BA21">
      <w:pPr>
        <w:overflowPunct w:val="0"/>
        <w:spacing w:line="580" w:lineRule="exact"/>
        <w:ind w:firstLine="646"/>
        <w:rPr>
          <w:rFonts w:eastAsia="仿宋_GB2312"/>
          <w:color w:val="000000"/>
          <w:sz w:val="32"/>
          <w:szCs w:val="32"/>
        </w:rPr>
      </w:pPr>
      <w:r>
        <w:rPr>
          <w:rFonts w:eastAsia="仿宋_GB2312"/>
          <w:color w:val="000000"/>
          <w:sz w:val="32"/>
          <w:szCs w:val="32"/>
          <w:lang w:bidi="ar"/>
        </w:rPr>
        <w:t>3．为规范外语现场考试，保证考试质量，英语考生不足５人的城市安排到就近考点参考；除苏州日语考生在当地考试外，其</w:t>
      </w:r>
      <w:r>
        <w:rPr>
          <w:rFonts w:eastAsia="仿宋_GB2312"/>
          <w:color w:val="000000"/>
          <w:sz w:val="32"/>
          <w:szCs w:val="32"/>
          <w:lang w:eastAsia="zh" w:bidi="ar"/>
        </w:rPr>
        <w:t>他</w:t>
      </w:r>
      <w:r>
        <w:rPr>
          <w:rFonts w:eastAsia="仿宋_GB2312"/>
          <w:color w:val="000000"/>
          <w:sz w:val="32"/>
          <w:szCs w:val="32"/>
          <w:lang w:bidi="ar"/>
        </w:rPr>
        <w:t>城市及其他外语语种的考生由省文化和旅游厅统一委托南京市文化和旅游局组织考试。</w:t>
      </w:r>
    </w:p>
    <w:p w14:paraId="250D5C86">
      <w:pPr>
        <w:overflowPunct w:val="0"/>
        <w:spacing w:line="580" w:lineRule="exact"/>
        <w:ind w:firstLine="646"/>
        <w:rPr>
          <w:rFonts w:eastAsia="仿宋_GB2312"/>
          <w:color w:val="000000"/>
          <w:sz w:val="32"/>
          <w:szCs w:val="32"/>
        </w:rPr>
      </w:pPr>
      <w:r>
        <w:rPr>
          <w:rFonts w:eastAsia="仿宋_GB2312"/>
          <w:color w:val="000000"/>
          <w:sz w:val="32"/>
          <w:szCs w:val="32"/>
          <w:lang w:bidi="ar"/>
        </w:rPr>
        <w:t>4．为保证考试的公平、公正，同时便于成绩复核，现场考试全程录音。</w:t>
      </w:r>
    </w:p>
    <w:p w14:paraId="210B5A14">
      <w:pPr>
        <w:overflowPunct w:val="0"/>
        <w:spacing w:line="580" w:lineRule="exact"/>
        <w:ind w:firstLine="646"/>
        <w:rPr>
          <w:rFonts w:hint="eastAsia" w:eastAsia="仿宋_GB2312"/>
          <w:sz w:val="32"/>
          <w:szCs w:val="32"/>
        </w:rPr>
      </w:pPr>
      <w:r>
        <w:rPr>
          <w:rFonts w:eastAsia="黑体"/>
          <w:color w:val="000000"/>
          <w:sz w:val="32"/>
          <w:szCs w:val="32"/>
          <w:lang w:bidi="ar"/>
        </w:rPr>
        <w:t>五、考试时间。</w:t>
      </w:r>
      <w:r>
        <w:rPr>
          <w:rFonts w:eastAsia="仿宋_GB2312"/>
          <w:color w:val="000000"/>
          <w:sz w:val="32"/>
          <w:szCs w:val="32"/>
          <w:lang w:bidi="ar"/>
        </w:rPr>
        <w:t>现场考试拟定于2026年11月21日笔试后至12月15日间组织进行，</w:t>
      </w:r>
      <w:r>
        <w:rPr>
          <w:rFonts w:eastAsia="仿宋_GB2312"/>
          <w:sz w:val="32"/>
          <w:szCs w:val="32"/>
          <w:lang w:bidi="ar"/>
        </w:rPr>
        <w:t>具体考试时间另行通知。</w:t>
      </w:r>
    </w:p>
    <w:p w14:paraId="20A97634">
      <w:bookmarkStart w:id="0" w:name="_GoBack"/>
      <w:bookmarkEnd w:id="0"/>
    </w:p>
    <w:sectPr>
      <w:footerReference r:id="rId3" w:type="default"/>
      <w:footerReference r:id="rId4" w:type="even"/>
      <w:pgSz w:w="11907" w:h="16840"/>
      <w:pgMar w:top="2041" w:right="1531" w:bottom="1928" w:left="1531" w:header="851" w:footer="1361"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2E5981">
    <w:pPr>
      <w:pStyle w:val="2"/>
      <w:jc w:val="center"/>
      <w:rPr>
        <w:rFonts w:hint="eastAsia"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1 -</w:t>
    </w:r>
    <w:r>
      <w:rPr>
        <w:rFonts w:ascii="宋体" w:hAnsi="宋体"/>
        <w:sz w:val="28"/>
        <w:szCs w:val="2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8B7E40">
    <w:pPr>
      <w:pStyle w:val="2"/>
      <w:framePr w:wrap="around" w:vAnchor="text" w:hAnchor="margin" w:xAlign="center" w:y="1"/>
      <w:rPr>
        <w:rStyle w:val="5"/>
      </w:rPr>
    </w:pPr>
    <w:r>
      <w:fldChar w:fldCharType="begin"/>
    </w:r>
    <w:r>
      <w:rPr>
        <w:rStyle w:val="5"/>
      </w:rPr>
      <w:instrText xml:space="preserve">PAGE  </w:instrText>
    </w:r>
    <w:r>
      <w:fldChar w:fldCharType="separate"/>
    </w:r>
    <w:r>
      <w:rPr>
        <w:rStyle w:val="5"/>
      </w:rPr>
      <w:t>2</w:t>
    </w:r>
    <w:r>
      <w:fldChar w:fldCharType="end"/>
    </w:r>
  </w:p>
  <w:p w14:paraId="3A184BD5">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1DA209A"/>
    <w:rsid w:val="01DA20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napToGrid w:val="0"/>
      <w:jc w:val="left"/>
    </w:pPr>
    <w:rPr>
      <w:sz w:val="18"/>
      <w:szCs w:val="18"/>
    </w:rPr>
  </w:style>
  <w:style w:type="character" w:styleId="5">
    <w:name w:val="page number"/>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Office_12.1.0.22215_F1E327BC-269C-435d-A152-05C5408002CA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2026-08-12T02:40:00Z</dcterms:created>
  <dc:creator>A&amp;CcaxssliE_LAN</dc:creator>
  <cp:lastModifiedBy>A&amp;CcaxssliE_LAN</cp:lastModifiedBy>
  <dcterms:modified xsi:type="dcterms:W3CDTF">2026-08-12T02:46:04Z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2052-12.1.0.22215</vt:lpwstr>
  </property>
  <property fmtid="{D5CDD505-2E9C-101B-9397-08002B2CF9AE}" pid="3" name="ICV">
    <vt:lpwstr>55909DB8020E464592C1D7E6985C4805_11</vt:lpwstr>
  </property>
  <property fmtid="{D5CDD505-2E9C-101B-9397-08002B2CF9AE}" pid="4" name="KSOTemplateDocerSaveRecord">
    <vt:lpwstr>eyJoZGlkIjoiZmMyMTE4ZWMyMjdlOTIwYWE1MzYzNDBlNzhmMmM2NTIiLCJ1c2VySWQiOiIyMzkyOTM1NjcifQ==</vt:lpwstr>
  </property>
</Properties>
</file>