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F5EF73C">
      <w:pPr>
        <w:pBdr>
          <w:top w:val="none" w:color="auto" w:sz="0" w:space="0"/>
          <w:left w:val="none" w:color="auto" w:sz="0" w:space="0"/>
          <w:bottom w:val="none" w:color="auto" w:sz="0" w:space="0"/>
          <w:right w:val="none" w:color="auto" w:sz="0" w:space="0"/>
        </w:pBdr>
        <w:spacing w:line="560" w:lineRule="exact"/>
        <w:ind w:left="0"/>
        <w:rPr>
          <w:rFonts w:hint="eastAsia" w:ascii="宋体" w:eastAsia="宋体" w:cs="仿宋_GB2312"/>
          <w:bCs/>
          <w:vanish w:val="0"/>
          <w:kern w:val="2"/>
          <w:sz w:val="32"/>
          <w:szCs w:val="32"/>
        </w:rPr>
      </w:pPr>
      <w:r>
        <w:rPr>
          <w:rFonts w:hint="eastAsia" w:ascii="黑体" w:eastAsia="黑体" w:cs="仿宋_GB2312"/>
          <w:bCs/>
          <w:vanish w:val="0"/>
          <w:kern w:val="2"/>
          <w:sz w:val="32"/>
          <w:szCs w:val="32"/>
        </w:rPr>
        <w:t>附件1</w:t>
      </w:r>
      <w:r>
        <w:rPr>
          <w:rFonts w:hint="eastAsia" w:ascii="Times New Roman" w:hAnsi="Times New Roman" w:eastAsia="仿宋_GB2312" w:cs="Times New Roman"/>
          <w:bCs/>
          <w:vanish w:val="0"/>
          <w:kern w:val="2"/>
          <w:sz w:val="32"/>
          <w:szCs w:val="32"/>
        </w:rPr>
        <w:t xml:space="preserve">                              </w:t>
      </w:r>
      <w:r>
        <w:rPr>
          <w:rFonts w:hint="eastAsia" w:ascii="仿宋_GB2312" w:eastAsia="仿宋_GB2312" w:cs="Times New Roman"/>
          <w:vanish w:val="0"/>
          <w:kern w:val="2"/>
          <w:sz w:val="28"/>
          <w:szCs w:val="28"/>
        </w:rPr>
        <w:t xml:space="preserve">     </w:t>
      </w:r>
      <w:r>
        <w:rPr>
          <w:rFonts w:hint="eastAsia" w:ascii="Times New Roman" w:hAnsi="Times New Roman" w:eastAsia="仿宋_GB2312" w:cs="Times New Roman"/>
          <w:bCs/>
          <w:vanish w:val="0"/>
          <w:kern w:val="2"/>
          <w:sz w:val="32"/>
          <w:szCs w:val="32"/>
        </w:rPr>
        <w:t xml:space="preserve">   </w:t>
      </w:r>
      <w:r>
        <w:rPr>
          <w:rFonts w:hint="eastAsia" w:ascii="宋体" w:eastAsia="宋体" w:cs="仿宋_GB2312"/>
          <w:bCs/>
          <w:vanish w:val="0"/>
          <w:kern w:val="2"/>
          <w:sz w:val="32"/>
          <w:szCs w:val="32"/>
        </w:rPr>
        <w:t xml:space="preserve"> 编号：____</w:t>
      </w:r>
    </w:p>
    <w:p w14:paraId="0534ECE6">
      <w:pPr>
        <w:pBdr>
          <w:top w:val="none" w:color="auto" w:sz="0" w:space="0"/>
          <w:left w:val="none" w:color="auto" w:sz="0" w:space="0"/>
          <w:bottom w:val="none" w:color="auto" w:sz="0" w:space="0"/>
          <w:right w:val="none" w:color="auto" w:sz="0" w:space="0"/>
        </w:pBdr>
        <w:spacing w:line="360" w:lineRule="auto"/>
        <w:rPr>
          <w:rFonts w:ascii="Times New Roman" w:hAnsi="Times New Roman" w:eastAsia="方正小标宋_GBK"/>
          <w:bCs/>
          <w:vanish w:val="0"/>
          <w:spacing w:val="-16"/>
          <w:kern w:val="2"/>
          <w:sz w:val="48"/>
          <w:szCs w:val="48"/>
        </w:rPr>
      </w:pPr>
    </w:p>
    <w:p w14:paraId="0CC87D69">
      <w:pPr>
        <w:pBdr>
          <w:top w:val="none" w:color="auto" w:sz="0" w:space="0"/>
          <w:left w:val="none" w:color="auto" w:sz="0" w:space="0"/>
          <w:bottom w:val="none" w:color="auto" w:sz="0" w:space="0"/>
          <w:right w:val="none" w:color="auto" w:sz="0" w:space="0"/>
        </w:pBdr>
        <w:spacing w:line="360" w:lineRule="auto"/>
        <w:rPr>
          <w:rFonts w:ascii="Times New Roman" w:hAnsi="Times New Roman" w:eastAsia="方正小标宋_GBK"/>
          <w:bCs/>
          <w:vanish w:val="0"/>
          <w:spacing w:val="-16"/>
          <w:kern w:val="2"/>
          <w:sz w:val="48"/>
          <w:szCs w:val="48"/>
        </w:rPr>
      </w:pPr>
    </w:p>
    <w:p w14:paraId="2B2A21CF">
      <w:pPr>
        <w:pBdr>
          <w:top w:val="none" w:color="auto" w:sz="0" w:space="0"/>
          <w:left w:val="none" w:color="auto" w:sz="0" w:space="0"/>
          <w:bottom w:val="none" w:color="auto" w:sz="0" w:space="0"/>
          <w:right w:val="none" w:color="auto" w:sz="0" w:space="0"/>
        </w:pBdr>
        <w:spacing w:line="360" w:lineRule="auto"/>
        <w:jc w:val="center"/>
        <w:rPr>
          <w:rFonts w:ascii="Times New Roman" w:hAnsi="Times New Roman" w:eastAsia="方正小标宋_GBK"/>
          <w:bCs/>
          <w:vanish w:val="0"/>
          <w:spacing w:val="-16"/>
          <w:kern w:val="2"/>
          <w:sz w:val="48"/>
          <w:szCs w:val="48"/>
        </w:rPr>
      </w:pPr>
      <w:r>
        <w:rPr>
          <w:rFonts w:hint="eastAsia" w:ascii="方正小标宋_GBK" w:eastAsia="方正小标宋_GBK" w:cs="Times New Roman"/>
          <w:bCs/>
          <w:vanish w:val="0"/>
          <w:spacing w:val="-16"/>
          <w:kern w:val="2"/>
          <w:sz w:val="48"/>
          <w:szCs w:val="48"/>
        </w:rPr>
        <w:t>苏州市文化产业贷款贴息项目申报表</w:t>
      </w:r>
    </w:p>
    <w:p w14:paraId="0F6AEB33">
      <w:pPr>
        <w:pBdr>
          <w:top w:val="none" w:color="auto" w:sz="0" w:space="0"/>
          <w:left w:val="none" w:color="auto" w:sz="0" w:space="0"/>
          <w:bottom w:val="none" w:color="auto" w:sz="0" w:space="0"/>
          <w:right w:val="none" w:color="auto" w:sz="0" w:space="0"/>
        </w:pBdr>
        <w:spacing w:line="360" w:lineRule="auto"/>
        <w:jc w:val="center"/>
        <w:rPr>
          <w:rFonts w:ascii="Times New Roman" w:hAnsi="Times New Roman" w:eastAsia="方正黑体_GBK" w:cs="方正仿宋简体"/>
          <w:bCs/>
          <w:vanish w:val="0"/>
          <w:kern w:val="0"/>
          <w:sz w:val="21"/>
          <w:szCs w:val="21"/>
          <w:u w:val="single"/>
        </w:rPr>
      </w:pPr>
    </w:p>
    <w:p w14:paraId="45BF18EC">
      <w:pPr>
        <w:pBdr>
          <w:top w:val="none" w:color="auto" w:sz="0" w:space="0"/>
          <w:left w:val="none" w:color="auto" w:sz="0" w:space="0"/>
          <w:bottom w:val="none" w:color="auto" w:sz="0" w:space="0"/>
          <w:right w:val="none" w:color="auto" w:sz="0" w:space="0"/>
        </w:pBdr>
        <w:spacing w:line="360" w:lineRule="auto"/>
        <w:jc w:val="center"/>
        <w:rPr>
          <w:rFonts w:ascii="Times New Roman" w:hAnsi="Times New Roman" w:eastAsia="楷体_GB2312"/>
          <w:bCs/>
          <w:vanish w:val="0"/>
          <w:kern w:val="2"/>
          <w:sz w:val="32"/>
          <w:szCs w:val="32"/>
        </w:rPr>
      </w:pPr>
      <w:r>
        <w:rPr>
          <w:rFonts w:ascii="Times New Roman" w:hAnsi="Times New Roman" w:eastAsia="方正黑体_GBK" w:cs="方正仿宋简体"/>
          <w:bCs/>
          <w:vanish w:val="0"/>
          <w:kern w:val="0"/>
          <w:sz w:val="32"/>
          <w:szCs w:val="32"/>
          <w:u w:val="single"/>
        </w:rPr>
        <w:t xml:space="preserve">       </w:t>
      </w:r>
      <w:r>
        <w:rPr>
          <w:rFonts w:hint="eastAsia" w:ascii="方正黑体_GBK" w:eastAsia="方正黑体_GBK" w:cs="方正仿宋简体"/>
          <w:bCs/>
          <w:vanish w:val="0"/>
          <w:kern w:val="0"/>
          <w:sz w:val="32"/>
          <w:szCs w:val="32"/>
        </w:rPr>
        <w:t>（市、区）</w:t>
      </w:r>
    </w:p>
    <w:p w14:paraId="7DB70B2E">
      <w:pPr>
        <w:rPr>
          <w:rFonts w:ascii="Times New Roman" w:hAnsi="Times New Roman" w:eastAsia="宋体"/>
          <w:bCs/>
          <w:kern w:val="2"/>
          <w:sz w:val="28"/>
          <w:szCs w:val="28"/>
        </w:rPr>
      </w:pPr>
    </w:p>
    <w:p w14:paraId="29FC29E1">
      <w:pPr>
        <w:pBdr>
          <w:top w:val="none" w:color="auto" w:sz="0" w:space="0"/>
          <w:left w:val="none" w:color="auto" w:sz="0" w:space="0"/>
          <w:bottom w:val="none" w:color="auto" w:sz="0" w:space="0"/>
          <w:right w:val="none" w:color="auto" w:sz="0" w:space="0"/>
        </w:pBdr>
        <w:spacing w:line="480" w:lineRule="auto"/>
        <w:ind w:left="1259"/>
        <w:rPr>
          <w:rFonts w:ascii="Times New Roman" w:hAnsi="Times New Roman" w:eastAsia="黑体"/>
          <w:bCs/>
          <w:vanish w:val="0"/>
          <w:kern w:val="2"/>
          <w:sz w:val="21"/>
          <w:szCs w:val="21"/>
        </w:rPr>
      </w:pPr>
    </w:p>
    <w:p w14:paraId="08DE23DB">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line="560" w:lineRule="exact"/>
        <w:ind w:firstLine="630" w:firstLineChars="300"/>
        <w:rPr>
          <w:rFonts w:ascii="Times New Roman" w:hAnsi="Times New Roman" w:eastAsia="方正黑体_GBK" w:cs="方正仿宋简体"/>
          <w:bCs/>
          <w:vanish w:val="0"/>
          <w:kern w:val="0"/>
          <w:sz w:val="21"/>
          <w:szCs w:val="21"/>
        </w:rPr>
      </w:pPr>
    </w:p>
    <w:p w14:paraId="6E985FB2">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line="560" w:lineRule="exact"/>
        <w:ind w:firstLine="1280" w:firstLineChars="400"/>
        <w:rPr>
          <w:rFonts w:ascii="Times New Roman" w:hAnsi="Times New Roman" w:eastAsia="方正黑体_GBK" w:cs="方正仿宋简体"/>
          <w:bCs/>
          <w:vanish w:val="0"/>
          <w:kern w:val="0"/>
          <w:sz w:val="32"/>
          <w:szCs w:val="32"/>
        </w:rPr>
      </w:pPr>
      <w:r>
        <w:rPr>
          <w:rFonts w:hint="eastAsia" w:ascii="方正黑体_GBK" w:eastAsia="方正黑体_GBK" w:cs="方正仿宋简体"/>
          <w:bCs/>
          <w:vanish w:val="0"/>
          <w:kern w:val="0"/>
          <w:sz w:val="32"/>
          <w:szCs w:val="32"/>
        </w:rPr>
        <w:t>申报单位：</w:t>
      </w:r>
      <w:r>
        <w:rPr>
          <w:rFonts w:ascii="Times New Roman" w:hAnsi="Times New Roman" w:eastAsia="方正黑体_GBK" w:cs="方正仿宋简体"/>
          <w:bCs/>
          <w:vanish w:val="0"/>
          <w:kern w:val="0"/>
          <w:sz w:val="32"/>
          <w:szCs w:val="32"/>
        </w:rPr>
        <w:t>___________________</w:t>
      </w:r>
      <w:r>
        <w:rPr>
          <w:rFonts w:hint="eastAsia" w:ascii="方正黑体_GBK" w:eastAsia="方正黑体_GBK" w:cs="方正仿宋简体"/>
          <w:bCs/>
          <w:vanish w:val="0"/>
          <w:kern w:val="0"/>
          <w:sz w:val="32"/>
          <w:szCs w:val="32"/>
        </w:rPr>
        <w:t>（盖章）</w:t>
      </w:r>
    </w:p>
    <w:p w14:paraId="427A8E78">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line="560" w:lineRule="exact"/>
        <w:ind w:firstLine="1280" w:firstLineChars="400"/>
        <w:rPr>
          <w:rFonts w:ascii="Times New Roman" w:hAnsi="Times New Roman" w:eastAsia="方正黑体_GBK" w:cs="方正仿宋简体"/>
          <w:bCs/>
          <w:vanish w:val="0"/>
          <w:kern w:val="0"/>
          <w:sz w:val="32"/>
          <w:szCs w:val="32"/>
          <w:u w:val="single"/>
        </w:rPr>
      </w:pPr>
      <w:r>
        <w:rPr>
          <w:rFonts w:hint="eastAsia" w:ascii="方正黑体_GBK" w:eastAsia="方正黑体_GBK" w:cs="方正仿宋简体"/>
          <w:bCs/>
          <w:vanish w:val="0"/>
          <w:kern w:val="0"/>
          <w:sz w:val="32"/>
          <w:szCs w:val="32"/>
        </w:rPr>
        <w:t>联</w:t>
      </w:r>
      <w:r>
        <w:rPr>
          <w:rFonts w:ascii="Times New Roman" w:hAnsi="Times New Roman" w:eastAsia="方正黑体_GBK" w:cs="方正仿宋简体"/>
          <w:bCs/>
          <w:vanish w:val="0"/>
          <w:kern w:val="0"/>
          <w:sz w:val="32"/>
          <w:szCs w:val="32"/>
        </w:rPr>
        <w:t xml:space="preserve"> </w:t>
      </w:r>
      <w:r>
        <w:rPr>
          <w:rFonts w:hint="eastAsia" w:ascii="方正黑体_GBK" w:eastAsia="方正黑体_GBK" w:cs="方正仿宋简体"/>
          <w:bCs/>
          <w:vanish w:val="0"/>
          <w:kern w:val="0"/>
          <w:sz w:val="32"/>
          <w:szCs w:val="32"/>
        </w:rPr>
        <w:t>系</w:t>
      </w:r>
      <w:r>
        <w:rPr>
          <w:rFonts w:ascii="Times New Roman" w:hAnsi="Times New Roman" w:eastAsia="方正黑体_GBK" w:cs="方正仿宋简体"/>
          <w:bCs/>
          <w:vanish w:val="0"/>
          <w:kern w:val="0"/>
          <w:sz w:val="32"/>
          <w:szCs w:val="32"/>
        </w:rPr>
        <w:t xml:space="preserve"> </w:t>
      </w:r>
      <w:r>
        <w:rPr>
          <w:rFonts w:hint="eastAsia" w:ascii="方正黑体_GBK" w:eastAsia="方正黑体_GBK" w:cs="方正仿宋简体"/>
          <w:bCs/>
          <w:vanish w:val="0"/>
          <w:kern w:val="0"/>
          <w:sz w:val="32"/>
          <w:szCs w:val="32"/>
        </w:rPr>
        <w:t>人：</w:t>
      </w:r>
      <w:r>
        <w:rPr>
          <w:rFonts w:ascii="Times New Roman" w:hAnsi="Times New Roman" w:eastAsia="方正黑体_GBK" w:cs="方正仿宋简体"/>
          <w:bCs/>
          <w:vanish w:val="0"/>
          <w:kern w:val="0"/>
          <w:sz w:val="32"/>
          <w:szCs w:val="32"/>
        </w:rPr>
        <w:t>___________________</w:t>
      </w:r>
    </w:p>
    <w:p w14:paraId="529EC001">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line="560" w:lineRule="exact"/>
        <w:ind w:firstLine="1280" w:firstLineChars="400"/>
        <w:rPr>
          <w:rFonts w:ascii="Times New Roman" w:hAnsi="Times New Roman" w:eastAsia="方正黑体_GBK" w:cs="方正仿宋简体"/>
          <w:bCs/>
          <w:vanish w:val="0"/>
          <w:kern w:val="0"/>
          <w:sz w:val="32"/>
          <w:szCs w:val="32"/>
        </w:rPr>
      </w:pPr>
      <w:r>
        <w:rPr>
          <w:rFonts w:hint="eastAsia" w:ascii="方正黑体_GBK" w:eastAsia="方正黑体_GBK" w:cs="方正仿宋简体"/>
          <w:bCs/>
          <w:vanish w:val="0"/>
          <w:kern w:val="0"/>
          <w:sz w:val="32"/>
          <w:szCs w:val="32"/>
        </w:rPr>
        <w:t>联系电话：</w:t>
      </w:r>
      <w:r>
        <w:rPr>
          <w:rFonts w:ascii="Times New Roman" w:hAnsi="Times New Roman" w:eastAsia="方正黑体_GBK" w:cs="方正仿宋简体"/>
          <w:bCs/>
          <w:vanish w:val="0"/>
          <w:kern w:val="0"/>
          <w:sz w:val="32"/>
          <w:szCs w:val="32"/>
        </w:rPr>
        <w:t xml:space="preserve">___________________                            </w:t>
      </w:r>
    </w:p>
    <w:p w14:paraId="33785E01">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line="560" w:lineRule="exact"/>
        <w:ind w:firstLine="1280" w:firstLineChars="400"/>
        <w:rPr>
          <w:rFonts w:ascii="Times New Roman" w:hAnsi="Times New Roman" w:eastAsia="方正黑体_GBK" w:cs="方正仿宋简体"/>
          <w:bCs/>
          <w:vanish w:val="0"/>
          <w:kern w:val="0"/>
          <w:sz w:val="32"/>
          <w:szCs w:val="32"/>
        </w:rPr>
      </w:pPr>
      <w:r>
        <w:rPr>
          <w:rFonts w:hint="eastAsia" w:ascii="方正黑体_GBK" w:eastAsia="方正黑体_GBK" w:cs="方正仿宋简体"/>
          <w:bCs/>
          <w:vanish w:val="0"/>
          <w:kern w:val="0"/>
          <w:sz w:val="32"/>
          <w:szCs w:val="32"/>
        </w:rPr>
        <w:t>申报日期：</w:t>
      </w:r>
      <w:r>
        <w:rPr>
          <w:rFonts w:ascii="Times New Roman" w:hAnsi="Times New Roman" w:eastAsia="方正黑体_GBK" w:cs="方正仿宋简体"/>
          <w:bCs/>
          <w:vanish w:val="0"/>
          <w:kern w:val="0"/>
          <w:sz w:val="32"/>
          <w:szCs w:val="32"/>
        </w:rPr>
        <w:t>___________________</w:t>
      </w:r>
    </w:p>
    <w:p w14:paraId="5656C410">
      <w:pPr>
        <w:rPr>
          <w:rFonts w:ascii="Times New Roman" w:hAnsi="Times New Roman" w:eastAsia="宋体"/>
          <w:bCs/>
          <w:kern w:val="2"/>
          <w:sz w:val="32"/>
          <w:szCs w:val="32"/>
        </w:rPr>
      </w:pPr>
    </w:p>
    <w:p w14:paraId="24FB571C">
      <w:pPr>
        <w:rPr>
          <w:rFonts w:ascii="Times New Roman" w:hAnsi="Times New Roman" w:eastAsia="宋体"/>
          <w:bCs/>
          <w:kern w:val="2"/>
          <w:sz w:val="36"/>
          <w:szCs w:val="36"/>
        </w:rPr>
      </w:pPr>
    </w:p>
    <w:p w14:paraId="11C294A2">
      <w:pPr>
        <w:rPr>
          <w:rFonts w:ascii="Times New Roman" w:hAnsi="Times New Roman" w:eastAsia="宋体"/>
          <w:bCs/>
          <w:kern w:val="2"/>
          <w:sz w:val="36"/>
          <w:szCs w:val="36"/>
        </w:rPr>
      </w:pPr>
    </w:p>
    <w:p w14:paraId="4BF4E4BF">
      <w:pPr>
        <w:rPr>
          <w:rFonts w:ascii="Times New Roman" w:hAnsi="Times New Roman" w:eastAsia="宋体"/>
          <w:bCs/>
          <w:kern w:val="2"/>
          <w:sz w:val="36"/>
          <w:szCs w:val="36"/>
        </w:rPr>
      </w:pPr>
    </w:p>
    <w:p w14:paraId="437D40D4">
      <w:pPr>
        <w:pBdr>
          <w:top w:val="none" w:color="auto" w:sz="0" w:space="0"/>
          <w:left w:val="none" w:color="auto" w:sz="0" w:space="0"/>
          <w:bottom w:val="none" w:color="auto" w:sz="0" w:space="0"/>
          <w:right w:val="none" w:color="auto" w:sz="0" w:space="0"/>
        </w:pBdr>
        <w:spacing w:line="590" w:lineRule="exact"/>
        <w:jc w:val="center"/>
        <w:rPr>
          <w:rFonts w:ascii="Times New Roman" w:hAnsi="Times New Roman" w:eastAsia="方正黑体_GBK" w:cs="方正仿宋简体"/>
          <w:bCs/>
          <w:vanish w:val="0"/>
          <w:kern w:val="2"/>
          <w:sz w:val="36"/>
          <w:szCs w:val="36"/>
        </w:rPr>
      </w:pPr>
      <w:r>
        <w:rPr>
          <w:rFonts w:hint="eastAsia" w:ascii="方正黑体_GBK" w:eastAsia="方正黑体_GBK" w:cs="方正仿宋简体"/>
          <w:bCs/>
          <w:vanish w:val="0"/>
          <w:kern w:val="2"/>
          <w:sz w:val="36"/>
          <w:szCs w:val="36"/>
        </w:rPr>
        <w:t>苏州市文化广电和旅游局</w:t>
      </w:r>
    </w:p>
    <w:p w14:paraId="593150FD">
      <w:pPr>
        <w:pBdr>
          <w:top w:val="none" w:color="auto" w:sz="0" w:space="0"/>
          <w:left w:val="none" w:color="auto" w:sz="0" w:space="0"/>
          <w:bottom w:val="none" w:color="auto" w:sz="0" w:space="0"/>
          <w:right w:val="none" w:color="auto" w:sz="0" w:space="0"/>
        </w:pBdr>
        <w:spacing w:line="590" w:lineRule="exact"/>
        <w:jc w:val="center"/>
        <w:rPr>
          <w:rFonts w:ascii="Times New Roman" w:hAnsi="Times New Roman" w:eastAsia="方正黑体_GBK"/>
          <w:bCs/>
          <w:vanish w:val="0"/>
          <w:kern w:val="2"/>
          <w:sz w:val="36"/>
          <w:szCs w:val="36"/>
        </w:rPr>
      </w:pPr>
      <w:r>
        <w:rPr>
          <w:rFonts w:hint="eastAsia" w:ascii="方正黑体_GBK" w:eastAsia="方正黑体_GBK" w:cs="Times New Roman"/>
          <w:bCs/>
          <w:vanish w:val="0"/>
          <w:kern w:val="2"/>
          <w:sz w:val="36"/>
          <w:szCs w:val="36"/>
        </w:rPr>
        <w:t>二〇二五年制</w:t>
      </w:r>
    </w:p>
    <w:p w14:paraId="49A3895E">
      <w:pPr>
        <w:pBdr>
          <w:top w:val="none" w:color="auto" w:sz="0" w:space="0"/>
          <w:left w:val="none" w:color="auto" w:sz="0" w:space="0"/>
          <w:bottom w:val="none" w:color="auto" w:sz="0" w:space="0"/>
          <w:right w:val="none" w:color="auto" w:sz="0" w:space="0"/>
        </w:pBdr>
        <w:spacing w:line="240" w:lineRule="exact"/>
        <w:rPr>
          <w:rFonts w:ascii="Times New Roman" w:hAnsi="Times New Roman" w:eastAsia="方正黑体_GBK"/>
          <w:bCs/>
          <w:vanish w:val="0"/>
          <w:kern w:val="2"/>
          <w:sz w:val="36"/>
          <w:szCs w:val="36"/>
        </w:rPr>
      </w:pPr>
      <w:r>
        <w:rPr>
          <w:rFonts w:ascii="Times New Roman" w:hAnsi="Times New Roman" w:eastAsia="方正黑体_GBK"/>
          <w:bCs/>
          <w:vanish w:val="0"/>
          <w:kern w:val="2"/>
          <w:sz w:val="36"/>
          <w:szCs w:val="36"/>
        </w:rPr>
        <w:br w:type="page"/>
      </w:r>
    </w:p>
    <w:tbl>
      <w:tblPr>
        <w:tblStyle w:val="13"/>
        <w:tblW w:w="0" w:type="auto"/>
        <w:jc w:val="center"/>
        <w:tblBorders>
          <w:top w:val="single" w:color="auto" w:sz="8" w:space="0"/>
          <w:left w:val="single" w:color="auto" w:sz="8" w:space="0"/>
          <w:bottom w:val="single" w:color="auto" w:sz="8" w:space="0"/>
          <w:right w:val="single" w:color="auto" w:sz="8" w:space="0"/>
          <w:insideH w:val="outset" w:color="auto" w:sz="6" w:space="0"/>
          <w:insideV w:val="outset" w:color="auto" w:sz="6" w:space="0"/>
        </w:tblBorders>
        <w:tblLayout w:type="fixed"/>
        <w:tblCellMar>
          <w:top w:w="0" w:type="dxa"/>
          <w:left w:w="108" w:type="dxa"/>
          <w:bottom w:w="0" w:type="dxa"/>
          <w:right w:w="108" w:type="dxa"/>
        </w:tblCellMar>
      </w:tblPr>
      <w:tblGrid>
        <w:gridCol w:w="1852"/>
        <w:gridCol w:w="1502"/>
        <w:gridCol w:w="1411"/>
        <w:gridCol w:w="773"/>
        <w:gridCol w:w="724"/>
        <w:gridCol w:w="512"/>
        <w:gridCol w:w="2058"/>
      </w:tblGrid>
      <w:tr w14:paraId="3263E6AF">
        <w:tblPrEx>
          <w:tblBorders>
            <w:top w:val="single" w:color="auto" w:sz="8" w:space="0"/>
            <w:left w:val="single" w:color="auto" w:sz="8" w:space="0"/>
            <w:bottom w:val="single" w:color="auto" w:sz="8" w:space="0"/>
            <w:right w:val="single" w:color="auto" w:sz="8" w:space="0"/>
            <w:insideH w:val="outset" w:color="auto" w:sz="6" w:space="0"/>
            <w:insideV w:val="outset" w:color="auto" w:sz="6" w:space="0"/>
          </w:tblBorders>
          <w:tblCellMar>
            <w:top w:w="0" w:type="dxa"/>
            <w:left w:w="108" w:type="dxa"/>
            <w:bottom w:w="0" w:type="dxa"/>
            <w:right w:w="108" w:type="dxa"/>
          </w:tblCellMar>
        </w:tblPrEx>
        <w:trPr>
          <w:trHeight w:val="566" w:hRule="atLeast"/>
          <w:jc w:val="center"/>
          <w:hidden/>
        </w:trPr>
        <w:tc>
          <w:tcPr>
            <w:tcW w:w="8832" w:type="dxa"/>
            <w:gridSpan w:val="7"/>
            <w:tcBorders>
              <w:top w:val="single" w:color="auto" w:sz="8" w:space="0"/>
              <w:left w:val="single" w:color="auto" w:sz="8" w:space="0"/>
              <w:bottom w:val="single" w:color="auto" w:sz="4" w:space="0"/>
              <w:right w:val="single" w:color="auto" w:sz="8" w:space="0"/>
              <w:tl2br w:val="nil"/>
              <w:tr2bl w:val="nil"/>
            </w:tcBorders>
            <w:vAlign w:val="center"/>
          </w:tcPr>
          <w:p w14:paraId="0F84C12E">
            <w:pPr>
              <w:keepLines w:val="0"/>
              <w:widowControl/>
              <w:suppressLineNumbers w:val="0"/>
              <w:pBdr>
                <w:top w:val="none" w:color="auto" w:sz="0" w:space="0"/>
                <w:left w:val="none" w:color="auto" w:sz="0" w:space="0"/>
                <w:bottom w:val="none" w:color="auto" w:sz="0" w:space="0"/>
                <w:right w:val="none" w:color="auto" w:sz="0" w:space="0"/>
              </w:pBdr>
              <w:spacing w:after="0" w:afterAutospacing="0" w:line="560" w:lineRule="exact"/>
              <w:ind w:left="0"/>
              <w:jc w:val="left"/>
              <w:rPr>
                <w:rFonts w:ascii="Times New Roman" w:hAnsi="Times New Roman" w:eastAsia="宋体" w:cs="宋体"/>
                <w:vanish w:val="0"/>
                <w:kern w:val="2"/>
                <w:sz w:val="24"/>
                <w:szCs w:val="24"/>
              </w:rPr>
            </w:pPr>
            <w:r>
              <w:rPr>
                <w:rFonts w:hint="eastAsia" w:ascii="方正黑体_GBK" w:eastAsia="方正黑体_GBK" w:cs="Times New Roman"/>
                <w:vanish w:val="0"/>
                <w:kern w:val="2"/>
                <w:sz w:val="30"/>
                <w:szCs w:val="30"/>
              </w:rPr>
              <w:t>一、企业基本情况</w:t>
            </w:r>
          </w:p>
        </w:tc>
      </w:tr>
      <w:tr w14:paraId="64C6170D">
        <w:tblPrEx>
          <w:tblBorders>
            <w:top w:val="single" w:color="auto" w:sz="8" w:space="0"/>
            <w:left w:val="single" w:color="auto" w:sz="8" w:space="0"/>
            <w:bottom w:val="single" w:color="auto" w:sz="8" w:space="0"/>
            <w:right w:val="single" w:color="auto" w:sz="8" w:space="0"/>
            <w:insideH w:val="outset" w:color="auto" w:sz="6" w:space="0"/>
            <w:insideV w:val="outset" w:color="auto" w:sz="6" w:space="0"/>
          </w:tblBorders>
          <w:tblCellMar>
            <w:top w:w="0" w:type="dxa"/>
            <w:left w:w="108" w:type="dxa"/>
            <w:bottom w:w="0" w:type="dxa"/>
            <w:right w:w="108" w:type="dxa"/>
          </w:tblCellMar>
        </w:tblPrEx>
        <w:trPr>
          <w:trHeight w:val="566" w:hRule="atLeast"/>
          <w:jc w:val="center"/>
          <w:hidden/>
        </w:trPr>
        <w:tc>
          <w:tcPr>
            <w:tcW w:w="1852" w:type="dxa"/>
            <w:tcBorders>
              <w:top w:val="single" w:color="auto" w:sz="4" w:space="0"/>
              <w:left w:val="single" w:color="auto" w:sz="8" w:space="0"/>
              <w:bottom w:val="single" w:color="auto" w:sz="4" w:space="0"/>
              <w:right w:val="single" w:color="auto" w:sz="4" w:space="0"/>
              <w:tl2br w:val="nil"/>
              <w:tr2bl w:val="nil"/>
            </w:tcBorders>
            <w:vAlign w:val="center"/>
          </w:tcPr>
          <w:p w14:paraId="0862B27E">
            <w:pPr>
              <w:keepLines w:val="0"/>
              <w:widowControl/>
              <w:suppressLineNumbers w:val="0"/>
              <w:pBdr>
                <w:top w:val="none" w:color="auto" w:sz="0" w:space="0"/>
                <w:left w:val="none" w:color="auto" w:sz="0" w:space="0"/>
                <w:bottom w:val="none" w:color="auto" w:sz="0" w:space="0"/>
                <w:right w:val="none" w:color="auto" w:sz="0" w:space="0"/>
              </w:pBdr>
              <w:spacing w:after="0" w:afterAutospacing="0"/>
              <w:ind w:left="0"/>
              <w:jc w:val="center"/>
              <w:rPr>
                <w:rFonts w:ascii="Times New Roman" w:hAnsi="Times New Roman" w:eastAsia="宋体" w:cs="宋体"/>
                <w:vanish w:val="0"/>
                <w:kern w:val="2"/>
                <w:sz w:val="24"/>
                <w:szCs w:val="24"/>
              </w:rPr>
            </w:pPr>
            <w:r>
              <w:rPr>
                <w:rFonts w:hint="eastAsia" w:ascii="宋体" w:eastAsia="宋体" w:cs="Times New Roman"/>
                <w:vanish w:val="0"/>
                <w:kern w:val="2"/>
                <w:sz w:val="24"/>
                <w:szCs w:val="24"/>
              </w:rPr>
              <w:t>企业名称</w:t>
            </w:r>
          </w:p>
        </w:tc>
        <w:tc>
          <w:tcPr>
            <w:tcW w:w="6980" w:type="dxa"/>
            <w:gridSpan w:val="6"/>
            <w:tcBorders>
              <w:top w:val="single" w:color="auto" w:sz="4" w:space="0"/>
              <w:left w:val="nil"/>
              <w:bottom w:val="single" w:color="auto" w:sz="4" w:space="0"/>
              <w:right w:val="single" w:color="auto" w:sz="8" w:space="0"/>
              <w:tl2br w:val="nil"/>
              <w:tr2bl w:val="nil"/>
            </w:tcBorders>
            <w:vAlign w:val="center"/>
          </w:tcPr>
          <w:p w14:paraId="4F6D8626">
            <w:pPr>
              <w:keepLines w:val="0"/>
              <w:widowControl/>
              <w:suppressLineNumbers w:val="0"/>
              <w:pBdr>
                <w:top w:val="none" w:color="auto" w:sz="0" w:space="0"/>
                <w:left w:val="none" w:color="auto" w:sz="0" w:space="0"/>
                <w:bottom w:val="none" w:color="auto" w:sz="0" w:space="0"/>
                <w:right w:val="none" w:color="auto" w:sz="0" w:space="0"/>
              </w:pBdr>
              <w:spacing w:after="0" w:afterAutospacing="0"/>
              <w:ind w:left="0"/>
              <w:jc w:val="center"/>
              <w:rPr>
                <w:rFonts w:ascii="Times New Roman" w:hAnsi="Times New Roman" w:eastAsia="宋体" w:cs="宋体"/>
                <w:vanish w:val="0"/>
                <w:kern w:val="2"/>
                <w:sz w:val="24"/>
                <w:szCs w:val="24"/>
              </w:rPr>
            </w:pPr>
          </w:p>
        </w:tc>
      </w:tr>
      <w:tr w14:paraId="50F84443">
        <w:tblPrEx>
          <w:tblBorders>
            <w:top w:val="single" w:color="auto" w:sz="8" w:space="0"/>
            <w:left w:val="single" w:color="auto" w:sz="8" w:space="0"/>
            <w:bottom w:val="single" w:color="auto" w:sz="8" w:space="0"/>
            <w:right w:val="single" w:color="auto" w:sz="8" w:space="0"/>
            <w:insideH w:val="outset" w:color="auto" w:sz="6" w:space="0"/>
            <w:insideV w:val="outset" w:color="auto" w:sz="6" w:space="0"/>
          </w:tblBorders>
          <w:tblCellMar>
            <w:top w:w="0" w:type="dxa"/>
            <w:left w:w="108" w:type="dxa"/>
            <w:bottom w:w="0" w:type="dxa"/>
            <w:right w:w="108" w:type="dxa"/>
          </w:tblCellMar>
        </w:tblPrEx>
        <w:trPr>
          <w:trHeight w:val="566" w:hRule="atLeast"/>
          <w:jc w:val="center"/>
          <w:hidden/>
        </w:trPr>
        <w:tc>
          <w:tcPr>
            <w:tcW w:w="1852" w:type="dxa"/>
            <w:tcBorders>
              <w:top w:val="single" w:color="auto" w:sz="4" w:space="0"/>
              <w:left w:val="single" w:color="auto" w:sz="8" w:space="0"/>
              <w:bottom w:val="single" w:color="auto" w:sz="4" w:space="0"/>
              <w:right w:val="single" w:color="auto" w:sz="4" w:space="0"/>
              <w:tl2br w:val="nil"/>
              <w:tr2bl w:val="nil"/>
            </w:tcBorders>
            <w:vAlign w:val="center"/>
          </w:tcPr>
          <w:p w14:paraId="420AB577">
            <w:pPr>
              <w:keepLines w:val="0"/>
              <w:widowControl/>
              <w:suppressLineNumbers w:val="0"/>
              <w:pBdr>
                <w:top w:val="none" w:color="auto" w:sz="0" w:space="0"/>
                <w:left w:val="none" w:color="auto" w:sz="0" w:space="0"/>
                <w:bottom w:val="none" w:color="auto" w:sz="0" w:space="0"/>
                <w:right w:val="none" w:color="auto" w:sz="0" w:space="0"/>
              </w:pBdr>
              <w:spacing w:after="0" w:afterAutospacing="0"/>
              <w:ind w:left="0"/>
              <w:jc w:val="center"/>
              <w:rPr>
                <w:rFonts w:ascii="Times New Roman" w:hAnsi="Times New Roman" w:eastAsia="宋体" w:cs="宋体"/>
                <w:vanish w:val="0"/>
                <w:kern w:val="2"/>
                <w:sz w:val="24"/>
                <w:szCs w:val="24"/>
              </w:rPr>
            </w:pPr>
            <w:r>
              <w:rPr>
                <w:rFonts w:hint="eastAsia" w:ascii="宋体" w:eastAsia="宋体" w:cs="Times New Roman"/>
                <w:vanish w:val="0"/>
                <w:kern w:val="2"/>
                <w:sz w:val="24"/>
                <w:szCs w:val="24"/>
              </w:rPr>
              <w:t>注册地址</w:t>
            </w:r>
          </w:p>
        </w:tc>
        <w:tc>
          <w:tcPr>
            <w:tcW w:w="6980" w:type="dxa"/>
            <w:gridSpan w:val="6"/>
            <w:tcBorders>
              <w:top w:val="single" w:color="auto" w:sz="4" w:space="0"/>
              <w:left w:val="nil"/>
              <w:bottom w:val="single" w:color="auto" w:sz="4" w:space="0"/>
              <w:right w:val="single" w:color="auto" w:sz="8" w:space="0"/>
              <w:tl2br w:val="nil"/>
              <w:tr2bl w:val="nil"/>
            </w:tcBorders>
            <w:vAlign w:val="center"/>
          </w:tcPr>
          <w:p w14:paraId="040F0F5B">
            <w:pPr>
              <w:keepLines w:val="0"/>
              <w:widowControl/>
              <w:suppressLineNumbers w:val="0"/>
              <w:pBdr>
                <w:top w:val="none" w:color="auto" w:sz="0" w:space="0"/>
                <w:left w:val="none" w:color="auto" w:sz="0" w:space="0"/>
                <w:bottom w:val="none" w:color="auto" w:sz="0" w:space="0"/>
                <w:right w:val="none" w:color="auto" w:sz="0" w:space="0"/>
              </w:pBdr>
              <w:spacing w:after="0" w:afterAutospacing="0"/>
              <w:ind w:left="0"/>
              <w:jc w:val="center"/>
              <w:rPr>
                <w:rFonts w:ascii="Times New Roman" w:hAnsi="Times New Roman" w:eastAsia="宋体" w:cs="宋体"/>
                <w:vanish w:val="0"/>
                <w:kern w:val="2"/>
                <w:sz w:val="24"/>
                <w:szCs w:val="24"/>
              </w:rPr>
            </w:pPr>
          </w:p>
        </w:tc>
      </w:tr>
      <w:tr w14:paraId="006252C0">
        <w:tblPrEx>
          <w:tblBorders>
            <w:top w:val="single" w:color="auto" w:sz="8" w:space="0"/>
            <w:left w:val="single" w:color="auto" w:sz="8" w:space="0"/>
            <w:bottom w:val="single" w:color="auto" w:sz="8" w:space="0"/>
            <w:right w:val="single" w:color="auto" w:sz="8" w:space="0"/>
            <w:insideH w:val="outset" w:color="auto" w:sz="6" w:space="0"/>
            <w:insideV w:val="outset" w:color="auto" w:sz="6" w:space="0"/>
          </w:tblBorders>
          <w:tblCellMar>
            <w:top w:w="0" w:type="dxa"/>
            <w:left w:w="108" w:type="dxa"/>
            <w:bottom w:w="0" w:type="dxa"/>
            <w:right w:w="108" w:type="dxa"/>
          </w:tblCellMar>
        </w:tblPrEx>
        <w:trPr>
          <w:trHeight w:val="566" w:hRule="atLeast"/>
          <w:jc w:val="center"/>
          <w:hidden/>
        </w:trPr>
        <w:tc>
          <w:tcPr>
            <w:tcW w:w="1852" w:type="dxa"/>
            <w:tcBorders>
              <w:top w:val="single" w:color="auto" w:sz="4" w:space="0"/>
              <w:left w:val="single" w:color="auto" w:sz="8" w:space="0"/>
              <w:bottom w:val="single" w:color="auto" w:sz="4" w:space="0"/>
              <w:right w:val="single" w:color="auto" w:sz="4" w:space="0"/>
              <w:tl2br w:val="nil"/>
              <w:tr2bl w:val="nil"/>
            </w:tcBorders>
            <w:vAlign w:val="center"/>
          </w:tcPr>
          <w:p w14:paraId="7121786D">
            <w:pPr>
              <w:keepLines w:val="0"/>
              <w:widowControl/>
              <w:suppressLineNumbers w:val="0"/>
              <w:pBdr>
                <w:top w:val="none" w:color="auto" w:sz="0" w:space="0"/>
                <w:left w:val="none" w:color="auto" w:sz="0" w:space="0"/>
                <w:bottom w:val="none" w:color="auto" w:sz="0" w:space="0"/>
                <w:right w:val="none" w:color="auto" w:sz="0" w:space="0"/>
              </w:pBdr>
              <w:spacing w:after="0" w:afterAutospacing="0"/>
              <w:ind w:left="0"/>
              <w:jc w:val="center"/>
              <w:rPr>
                <w:rFonts w:ascii="Times New Roman" w:hAnsi="Times New Roman" w:eastAsia="宋体" w:cs="宋体"/>
                <w:vanish w:val="0"/>
                <w:kern w:val="2"/>
                <w:sz w:val="24"/>
                <w:szCs w:val="24"/>
              </w:rPr>
            </w:pPr>
            <w:r>
              <w:rPr>
                <w:rFonts w:hint="eastAsia" w:ascii="宋体" w:eastAsia="宋体" w:cs="Times New Roman"/>
                <w:vanish w:val="0"/>
                <w:kern w:val="2"/>
                <w:sz w:val="24"/>
                <w:szCs w:val="24"/>
              </w:rPr>
              <w:t>办公地址</w:t>
            </w:r>
          </w:p>
        </w:tc>
        <w:tc>
          <w:tcPr>
            <w:tcW w:w="6980" w:type="dxa"/>
            <w:gridSpan w:val="6"/>
            <w:tcBorders>
              <w:top w:val="single" w:color="auto" w:sz="4" w:space="0"/>
              <w:left w:val="nil"/>
              <w:bottom w:val="single" w:color="auto" w:sz="4" w:space="0"/>
              <w:right w:val="single" w:color="auto" w:sz="8" w:space="0"/>
              <w:tl2br w:val="nil"/>
              <w:tr2bl w:val="nil"/>
            </w:tcBorders>
            <w:vAlign w:val="center"/>
          </w:tcPr>
          <w:p w14:paraId="77056458">
            <w:pPr>
              <w:keepLines w:val="0"/>
              <w:widowControl/>
              <w:suppressLineNumbers w:val="0"/>
              <w:pBdr>
                <w:top w:val="none" w:color="auto" w:sz="0" w:space="0"/>
                <w:left w:val="none" w:color="auto" w:sz="0" w:space="0"/>
                <w:bottom w:val="none" w:color="auto" w:sz="0" w:space="0"/>
                <w:right w:val="none" w:color="auto" w:sz="0" w:space="0"/>
              </w:pBdr>
              <w:spacing w:after="0" w:afterAutospacing="0"/>
              <w:ind w:left="0"/>
              <w:jc w:val="center"/>
              <w:rPr>
                <w:rFonts w:ascii="Times New Roman" w:hAnsi="Times New Roman" w:eastAsia="宋体" w:cs="宋体"/>
                <w:vanish w:val="0"/>
                <w:kern w:val="2"/>
                <w:sz w:val="24"/>
                <w:szCs w:val="24"/>
              </w:rPr>
            </w:pPr>
          </w:p>
        </w:tc>
      </w:tr>
      <w:tr w14:paraId="3A3293BA">
        <w:tblPrEx>
          <w:tblBorders>
            <w:top w:val="single" w:color="auto" w:sz="8" w:space="0"/>
            <w:left w:val="single" w:color="auto" w:sz="8" w:space="0"/>
            <w:bottom w:val="single" w:color="auto" w:sz="8" w:space="0"/>
            <w:right w:val="single" w:color="auto" w:sz="8" w:space="0"/>
            <w:insideH w:val="outset" w:color="auto" w:sz="6" w:space="0"/>
            <w:insideV w:val="outset" w:color="auto" w:sz="6" w:space="0"/>
          </w:tblBorders>
          <w:tblCellMar>
            <w:top w:w="0" w:type="dxa"/>
            <w:left w:w="108" w:type="dxa"/>
            <w:bottom w:w="0" w:type="dxa"/>
            <w:right w:w="108" w:type="dxa"/>
          </w:tblCellMar>
        </w:tblPrEx>
        <w:trPr>
          <w:trHeight w:val="566" w:hRule="atLeast"/>
          <w:jc w:val="center"/>
          <w:hidden/>
        </w:trPr>
        <w:tc>
          <w:tcPr>
            <w:tcW w:w="1852" w:type="dxa"/>
            <w:tcBorders>
              <w:top w:val="single" w:color="auto" w:sz="4" w:space="0"/>
              <w:left w:val="single" w:color="auto" w:sz="8" w:space="0"/>
              <w:bottom w:val="single" w:color="auto" w:sz="4" w:space="0"/>
              <w:right w:val="single" w:color="auto" w:sz="4" w:space="0"/>
              <w:tl2br w:val="nil"/>
              <w:tr2bl w:val="nil"/>
            </w:tcBorders>
            <w:vAlign w:val="center"/>
          </w:tcPr>
          <w:p w14:paraId="310396C3">
            <w:pPr>
              <w:keepLines w:val="0"/>
              <w:widowControl/>
              <w:suppressLineNumbers w:val="0"/>
              <w:pBdr>
                <w:top w:val="none" w:color="auto" w:sz="0" w:space="0"/>
                <w:left w:val="none" w:color="auto" w:sz="0" w:space="0"/>
                <w:bottom w:val="none" w:color="auto" w:sz="0" w:space="0"/>
                <w:right w:val="none" w:color="auto" w:sz="0" w:space="0"/>
              </w:pBdr>
              <w:spacing w:after="0" w:afterAutospacing="0"/>
              <w:ind w:left="0"/>
              <w:jc w:val="center"/>
              <w:rPr>
                <w:rFonts w:ascii="Times New Roman" w:hAnsi="Times New Roman" w:eastAsia="宋体" w:cs="宋体"/>
                <w:vanish w:val="0"/>
                <w:kern w:val="2"/>
                <w:sz w:val="24"/>
                <w:szCs w:val="24"/>
              </w:rPr>
            </w:pPr>
            <w:r>
              <w:rPr>
                <w:rFonts w:hint="eastAsia" w:ascii="宋体" w:eastAsia="宋体" w:cs="Times New Roman"/>
                <w:vanish w:val="0"/>
                <w:kern w:val="2"/>
                <w:sz w:val="24"/>
                <w:szCs w:val="24"/>
              </w:rPr>
              <w:t>统一社会</w:t>
            </w:r>
          </w:p>
          <w:p w14:paraId="5FA59254">
            <w:pPr>
              <w:keepLines w:val="0"/>
              <w:widowControl/>
              <w:suppressLineNumbers w:val="0"/>
              <w:pBdr>
                <w:top w:val="none" w:color="auto" w:sz="0" w:space="0"/>
                <w:left w:val="none" w:color="auto" w:sz="0" w:space="0"/>
                <w:bottom w:val="none" w:color="auto" w:sz="0" w:space="0"/>
                <w:right w:val="none" w:color="auto" w:sz="0" w:space="0"/>
              </w:pBdr>
              <w:spacing w:after="0" w:afterAutospacing="0"/>
              <w:ind w:left="0"/>
              <w:jc w:val="center"/>
              <w:rPr>
                <w:rFonts w:ascii="Times New Roman" w:hAnsi="Times New Roman" w:eastAsia="宋体" w:cs="宋体"/>
                <w:vanish w:val="0"/>
                <w:kern w:val="2"/>
                <w:sz w:val="24"/>
                <w:szCs w:val="24"/>
              </w:rPr>
            </w:pPr>
            <w:r>
              <w:rPr>
                <w:rFonts w:hint="eastAsia" w:ascii="宋体" w:eastAsia="宋体" w:cs="Times New Roman"/>
                <w:vanish w:val="0"/>
                <w:kern w:val="2"/>
                <w:sz w:val="24"/>
                <w:szCs w:val="24"/>
              </w:rPr>
              <w:t>信用代码</w:t>
            </w:r>
          </w:p>
        </w:tc>
        <w:tc>
          <w:tcPr>
            <w:tcW w:w="6980" w:type="dxa"/>
            <w:gridSpan w:val="6"/>
            <w:tcBorders>
              <w:top w:val="single" w:color="auto" w:sz="4" w:space="0"/>
              <w:left w:val="nil"/>
              <w:bottom w:val="single" w:color="auto" w:sz="4" w:space="0"/>
              <w:right w:val="single" w:color="auto" w:sz="8" w:space="0"/>
              <w:tl2br w:val="nil"/>
              <w:tr2bl w:val="nil"/>
            </w:tcBorders>
            <w:vAlign w:val="center"/>
          </w:tcPr>
          <w:p w14:paraId="14801E84">
            <w:pPr>
              <w:keepLines w:val="0"/>
              <w:widowControl/>
              <w:suppressLineNumbers w:val="0"/>
              <w:pBdr>
                <w:top w:val="none" w:color="auto" w:sz="0" w:space="0"/>
                <w:left w:val="none" w:color="auto" w:sz="0" w:space="0"/>
                <w:bottom w:val="none" w:color="auto" w:sz="0" w:space="0"/>
                <w:right w:val="none" w:color="auto" w:sz="0" w:space="0"/>
              </w:pBdr>
              <w:spacing w:after="0" w:afterAutospacing="0"/>
              <w:ind w:left="0"/>
              <w:jc w:val="center"/>
              <w:rPr>
                <w:rFonts w:ascii="Times New Roman" w:hAnsi="Times New Roman" w:eastAsia="宋体" w:cs="宋体"/>
                <w:vanish w:val="0"/>
                <w:kern w:val="2"/>
                <w:sz w:val="24"/>
                <w:szCs w:val="24"/>
              </w:rPr>
            </w:pPr>
          </w:p>
        </w:tc>
      </w:tr>
      <w:tr w14:paraId="47FDB99C">
        <w:tblPrEx>
          <w:tblBorders>
            <w:top w:val="single" w:color="auto" w:sz="8" w:space="0"/>
            <w:left w:val="single" w:color="auto" w:sz="8" w:space="0"/>
            <w:bottom w:val="single" w:color="auto" w:sz="8" w:space="0"/>
            <w:right w:val="single" w:color="auto" w:sz="8" w:space="0"/>
            <w:insideH w:val="outset" w:color="auto" w:sz="6" w:space="0"/>
            <w:insideV w:val="outset" w:color="auto" w:sz="6" w:space="0"/>
          </w:tblBorders>
          <w:tblCellMar>
            <w:top w:w="0" w:type="dxa"/>
            <w:left w:w="108" w:type="dxa"/>
            <w:bottom w:w="0" w:type="dxa"/>
            <w:right w:w="108" w:type="dxa"/>
          </w:tblCellMar>
        </w:tblPrEx>
        <w:trPr>
          <w:trHeight w:val="566" w:hRule="atLeast"/>
          <w:jc w:val="center"/>
          <w:hidden/>
        </w:trPr>
        <w:tc>
          <w:tcPr>
            <w:tcW w:w="1852" w:type="dxa"/>
            <w:tcBorders>
              <w:top w:val="single" w:color="auto" w:sz="4" w:space="0"/>
              <w:left w:val="single" w:color="auto" w:sz="8" w:space="0"/>
              <w:bottom w:val="single" w:color="auto" w:sz="4" w:space="0"/>
              <w:right w:val="single" w:color="auto" w:sz="4" w:space="0"/>
              <w:tl2br w:val="nil"/>
              <w:tr2bl w:val="nil"/>
            </w:tcBorders>
            <w:vAlign w:val="center"/>
          </w:tcPr>
          <w:p w14:paraId="09E98800">
            <w:pPr>
              <w:keepLines w:val="0"/>
              <w:widowControl/>
              <w:suppressLineNumbers w:val="0"/>
              <w:pBdr>
                <w:top w:val="none" w:color="auto" w:sz="0" w:space="0"/>
                <w:left w:val="none" w:color="auto" w:sz="0" w:space="0"/>
                <w:bottom w:val="none" w:color="auto" w:sz="0" w:space="0"/>
                <w:right w:val="none" w:color="auto" w:sz="0" w:space="0"/>
              </w:pBdr>
              <w:spacing w:after="0" w:afterAutospacing="0"/>
              <w:ind w:left="0"/>
              <w:jc w:val="center"/>
              <w:rPr>
                <w:rFonts w:ascii="Times New Roman" w:hAnsi="Times New Roman" w:eastAsia="宋体" w:cs="宋体"/>
                <w:vanish w:val="0"/>
                <w:kern w:val="2"/>
                <w:sz w:val="24"/>
                <w:szCs w:val="24"/>
              </w:rPr>
            </w:pPr>
            <w:r>
              <w:rPr>
                <w:rFonts w:hint="eastAsia" w:ascii="宋体" w:eastAsia="宋体" w:cs="Times New Roman"/>
                <w:vanish w:val="0"/>
                <w:kern w:val="2"/>
                <w:sz w:val="24"/>
                <w:szCs w:val="24"/>
              </w:rPr>
              <w:t>法定代表人</w:t>
            </w:r>
          </w:p>
        </w:tc>
        <w:tc>
          <w:tcPr>
            <w:tcW w:w="2913" w:type="dxa"/>
            <w:gridSpan w:val="2"/>
            <w:tcBorders>
              <w:top w:val="single" w:color="auto" w:sz="4" w:space="0"/>
              <w:left w:val="nil"/>
              <w:bottom w:val="single" w:color="auto" w:sz="4" w:space="0"/>
              <w:right w:val="single" w:color="auto" w:sz="4" w:space="0"/>
              <w:tl2br w:val="nil"/>
              <w:tr2bl w:val="nil"/>
            </w:tcBorders>
            <w:vAlign w:val="center"/>
          </w:tcPr>
          <w:p w14:paraId="3AB04D16">
            <w:pPr>
              <w:keepLines w:val="0"/>
              <w:widowControl/>
              <w:suppressLineNumbers w:val="0"/>
              <w:pBdr>
                <w:top w:val="none" w:color="auto" w:sz="0" w:space="0"/>
                <w:left w:val="none" w:color="auto" w:sz="0" w:space="0"/>
                <w:bottom w:val="none" w:color="auto" w:sz="0" w:space="0"/>
                <w:right w:val="none" w:color="auto" w:sz="0" w:space="0"/>
              </w:pBdr>
              <w:spacing w:after="0" w:afterAutospacing="0"/>
              <w:ind w:left="0"/>
              <w:jc w:val="center"/>
              <w:rPr>
                <w:rFonts w:ascii="Times New Roman" w:hAnsi="Times New Roman" w:eastAsia="宋体" w:cs="宋体"/>
                <w:vanish w:val="0"/>
                <w:kern w:val="2"/>
                <w:sz w:val="24"/>
                <w:szCs w:val="24"/>
              </w:rPr>
            </w:pPr>
          </w:p>
        </w:tc>
        <w:tc>
          <w:tcPr>
            <w:tcW w:w="1497" w:type="dxa"/>
            <w:gridSpan w:val="2"/>
            <w:tcBorders>
              <w:top w:val="single" w:color="auto" w:sz="4" w:space="0"/>
              <w:left w:val="nil"/>
              <w:bottom w:val="single" w:color="auto" w:sz="4" w:space="0"/>
              <w:right w:val="single" w:color="auto" w:sz="4" w:space="0"/>
              <w:tl2br w:val="nil"/>
              <w:tr2bl w:val="nil"/>
            </w:tcBorders>
            <w:vAlign w:val="center"/>
          </w:tcPr>
          <w:p w14:paraId="5234CC85">
            <w:pPr>
              <w:keepLines w:val="0"/>
              <w:widowControl/>
              <w:suppressLineNumbers w:val="0"/>
              <w:pBdr>
                <w:top w:val="none" w:color="auto" w:sz="0" w:space="0"/>
                <w:left w:val="none" w:color="auto" w:sz="0" w:space="0"/>
                <w:bottom w:val="none" w:color="auto" w:sz="0" w:space="0"/>
                <w:right w:val="none" w:color="auto" w:sz="0" w:space="0"/>
              </w:pBdr>
              <w:spacing w:after="0" w:afterAutospacing="0"/>
              <w:ind w:left="0"/>
              <w:jc w:val="center"/>
              <w:rPr>
                <w:rFonts w:ascii="Times New Roman" w:hAnsi="Times New Roman" w:eastAsia="宋体" w:cs="宋体"/>
                <w:vanish w:val="0"/>
                <w:kern w:val="2"/>
                <w:sz w:val="24"/>
                <w:szCs w:val="24"/>
              </w:rPr>
            </w:pPr>
            <w:r>
              <w:rPr>
                <w:rFonts w:hint="eastAsia" w:ascii="宋体" w:eastAsia="宋体" w:cs="Times New Roman"/>
                <w:vanish w:val="0"/>
                <w:kern w:val="2"/>
                <w:sz w:val="24"/>
                <w:szCs w:val="24"/>
              </w:rPr>
              <w:t>电话</w:t>
            </w:r>
          </w:p>
        </w:tc>
        <w:tc>
          <w:tcPr>
            <w:tcW w:w="2570" w:type="dxa"/>
            <w:gridSpan w:val="2"/>
            <w:tcBorders>
              <w:top w:val="single" w:color="auto" w:sz="4" w:space="0"/>
              <w:left w:val="nil"/>
              <w:bottom w:val="single" w:color="auto" w:sz="4" w:space="0"/>
              <w:right w:val="single" w:color="auto" w:sz="8" w:space="0"/>
              <w:tl2br w:val="nil"/>
              <w:tr2bl w:val="nil"/>
            </w:tcBorders>
            <w:vAlign w:val="center"/>
          </w:tcPr>
          <w:p w14:paraId="7987DAAA">
            <w:pPr>
              <w:keepLines w:val="0"/>
              <w:widowControl/>
              <w:suppressLineNumbers w:val="0"/>
              <w:pBdr>
                <w:top w:val="none" w:color="auto" w:sz="0" w:space="0"/>
                <w:left w:val="none" w:color="auto" w:sz="0" w:space="0"/>
                <w:bottom w:val="none" w:color="auto" w:sz="0" w:space="0"/>
                <w:right w:val="none" w:color="auto" w:sz="0" w:space="0"/>
              </w:pBdr>
              <w:spacing w:after="0" w:afterAutospacing="0"/>
              <w:ind w:left="0"/>
              <w:jc w:val="center"/>
              <w:rPr>
                <w:rFonts w:ascii="Times New Roman" w:hAnsi="Times New Roman" w:eastAsia="宋体" w:cs="宋体"/>
                <w:vanish w:val="0"/>
                <w:kern w:val="2"/>
                <w:sz w:val="24"/>
                <w:szCs w:val="24"/>
              </w:rPr>
            </w:pPr>
          </w:p>
        </w:tc>
      </w:tr>
      <w:tr w14:paraId="114A64A3">
        <w:tblPrEx>
          <w:tblBorders>
            <w:top w:val="single" w:color="auto" w:sz="8" w:space="0"/>
            <w:left w:val="single" w:color="auto" w:sz="8" w:space="0"/>
            <w:bottom w:val="single" w:color="auto" w:sz="8" w:space="0"/>
            <w:right w:val="single" w:color="auto" w:sz="8" w:space="0"/>
            <w:insideH w:val="outset" w:color="auto" w:sz="6" w:space="0"/>
            <w:insideV w:val="outset" w:color="auto" w:sz="6" w:space="0"/>
          </w:tblBorders>
          <w:tblCellMar>
            <w:top w:w="0" w:type="dxa"/>
            <w:left w:w="108" w:type="dxa"/>
            <w:bottom w:w="0" w:type="dxa"/>
            <w:right w:w="108" w:type="dxa"/>
          </w:tblCellMar>
        </w:tblPrEx>
        <w:trPr>
          <w:trHeight w:val="566" w:hRule="atLeast"/>
          <w:jc w:val="center"/>
          <w:hidden/>
        </w:trPr>
        <w:tc>
          <w:tcPr>
            <w:tcW w:w="1852" w:type="dxa"/>
            <w:tcBorders>
              <w:top w:val="single" w:color="auto" w:sz="4" w:space="0"/>
              <w:left w:val="single" w:color="auto" w:sz="8" w:space="0"/>
              <w:bottom w:val="single" w:color="auto" w:sz="4" w:space="0"/>
              <w:right w:val="single" w:color="auto" w:sz="4" w:space="0"/>
              <w:tl2br w:val="nil"/>
              <w:tr2bl w:val="nil"/>
            </w:tcBorders>
            <w:vAlign w:val="center"/>
          </w:tcPr>
          <w:p w14:paraId="5FAD2FDD">
            <w:pPr>
              <w:keepLines w:val="0"/>
              <w:widowControl/>
              <w:suppressLineNumbers w:val="0"/>
              <w:pBdr>
                <w:top w:val="none" w:color="auto" w:sz="0" w:space="0"/>
                <w:left w:val="none" w:color="auto" w:sz="0" w:space="0"/>
                <w:bottom w:val="none" w:color="auto" w:sz="0" w:space="0"/>
                <w:right w:val="none" w:color="auto" w:sz="0" w:space="0"/>
              </w:pBdr>
              <w:spacing w:after="0" w:afterAutospacing="0"/>
              <w:ind w:left="0"/>
              <w:jc w:val="center"/>
              <w:rPr>
                <w:rFonts w:ascii="Times New Roman" w:hAnsi="Times New Roman" w:eastAsia="宋体" w:cs="宋体"/>
                <w:vanish w:val="0"/>
                <w:kern w:val="2"/>
                <w:sz w:val="24"/>
                <w:szCs w:val="24"/>
              </w:rPr>
            </w:pPr>
            <w:r>
              <w:rPr>
                <w:rFonts w:hint="eastAsia" w:ascii="宋体" w:eastAsia="宋体" w:cs="Times New Roman"/>
                <w:vanish w:val="0"/>
                <w:kern w:val="2"/>
                <w:sz w:val="24"/>
                <w:szCs w:val="24"/>
              </w:rPr>
              <w:t>单位联系人</w:t>
            </w:r>
          </w:p>
        </w:tc>
        <w:tc>
          <w:tcPr>
            <w:tcW w:w="2913" w:type="dxa"/>
            <w:gridSpan w:val="2"/>
            <w:tcBorders>
              <w:top w:val="single" w:color="auto" w:sz="4" w:space="0"/>
              <w:left w:val="nil"/>
              <w:bottom w:val="single" w:color="auto" w:sz="4" w:space="0"/>
              <w:right w:val="single" w:color="auto" w:sz="4" w:space="0"/>
              <w:tl2br w:val="nil"/>
              <w:tr2bl w:val="nil"/>
            </w:tcBorders>
            <w:vAlign w:val="center"/>
          </w:tcPr>
          <w:p w14:paraId="45FA05A2">
            <w:pPr>
              <w:keepLines w:val="0"/>
              <w:widowControl/>
              <w:suppressLineNumbers w:val="0"/>
              <w:pBdr>
                <w:top w:val="none" w:color="auto" w:sz="0" w:space="0"/>
                <w:left w:val="none" w:color="auto" w:sz="0" w:space="0"/>
                <w:bottom w:val="none" w:color="auto" w:sz="0" w:space="0"/>
                <w:right w:val="none" w:color="auto" w:sz="0" w:space="0"/>
              </w:pBdr>
              <w:spacing w:after="0" w:afterAutospacing="0"/>
              <w:ind w:left="0"/>
              <w:jc w:val="center"/>
              <w:rPr>
                <w:rFonts w:ascii="Times New Roman" w:hAnsi="Times New Roman" w:eastAsia="宋体" w:cs="宋体"/>
                <w:vanish w:val="0"/>
                <w:kern w:val="2"/>
                <w:sz w:val="24"/>
                <w:szCs w:val="24"/>
              </w:rPr>
            </w:pPr>
          </w:p>
        </w:tc>
        <w:tc>
          <w:tcPr>
            <w:tcW w:w="1497" w:type="dxa"/>
            <w:gridSpan w:val="2"/>
            <w:tcBorders>
              <w:top w:val="single" w:color="auto" w:sz="4" w:space="0"/>
              <w:left w:val="nil"/>
              <w:bottom w:val="single" w:color="auto" w:sz="4" w:space="0"/>
              <w:right w:val="single" w:color="auto" w:sz="4" w:space="0"/>
              <w:tl2br w:val="nil"/>
              <w:tr2bl w:val="nil"/>
            </w:tcBorders>
            <w:vAlign w:val="center"/>
          </w:tcPr>
          <w:p w14:paraId="1570AE93">
            <w:pPr>
              <w:keepLines w:val="0"/>
              <w:widowControl/>
              <w:suppressLineNumbers w:val="0"/>
              <w:pBdr>
                <w:top w:val="none" w:color="auto" w:sz="0" w:space="0"/>
                <w:left w:val="none" w:color="auto" w:sz="0" w:space="0"/>
                <w:bottom w:val="none" w:color="auto" w:sz="0" w:space="0"/>
                <w:right w:val="none" w:color="auto" w:sz="0" w:space="0"/>
              </w:pBdr>
              <w:spacing w:after="0" w:afterAutospacing="0"/>
              <w:ind w:left="0"/>
              <w:jc w:val="center"/>
              <w:rPr>
                <w:rFonts w:ascii="Times New Roman" w:hAnsi="Times New Roman" w:eastAsia="宋体" w:cs="宋体"/>
                <w:vanish w:val="0"/>
                <w:kern w:val="2"/>
                <w:sz w:val="24"/>
                <w:szCs w:val="24"/>
              </w:rPr>
            </w:pPr>
            <w:r>
              <w:rPr>
                <w:rFonts w:hint="eastAsia" w:ascii="宋体" w:eastAsia="宋体" w:cs="Times New Roman"/>
                <w:vanish w:val="0"/>
                <w:kern w:val="2"/>
                <w:sz w:val="24"/>
                <w:szCs w:val="24"/>
              </w:rPr>
              <w:t>电话</w:t>
            </w:r>
          </w:p>
        </w:tc>
        <w:tc>
          <w:tcPr>
            <w:tcW w:w="2570" w:type="dxa"/>
            <w:gridSpan w:val="2"/>
            <w:tcBorders>
              <w:top w:val="single" w:color="auto" w:sz="4" w:space="0"/>
              <w:left w:val="nil"/>
              <w:bottom w:val="single" w:color="auto" w:sz="4" w:space="0"/>
              <w:right w:val="single" w:color="auto" w:sz="8" w:space="0"/>
              <w:tl2br w:val="nil"/>
              <w:tr2bl w:val="nil"/>
            </w:tcBorders>
            <w:vAlign w:val="center"/>
          </w:tcPr>
          <w:p w14:paraId="089F3497">
            <w:pPr>
              <w:keepLines w:val="0"/>
              <w:widowControl/>
              <w:suppressLineNumbers w:val="0"/>
              <w:pBdr>
                <w:top w:val="none" w:color="auto" w:sz="0" w:space="0"/>
                <w:left w:val="none" w:color="auto" w:sz="0" w:space="0"/>
                <w:bottom w:val="none" w:color="auto" w:sz="0" w:space="0"/>
                <w:right w:val="none" w:color="auto" w:sz="0" w:space="0"/>
              </w:pBdr>
              <w:spacing w:after="0" w:afterAutospacing="0"/>
              <w:ind w:left="0"/>
              <w:jc w:val="center"/>
              <w:rPr>
                <w:rFonts w:ascii="Times New Roman" w:hAnsi="Times New Roman" w:eastAsia="宋体" w:cs="宋体"/>
                <w:vanish w:val="0"/>
                <w:kern w:val="2"/>
                <w:sz w:val="24"/>
                <w:szCs w:val="24"/>
              </w:rPr>
            </w:pPr>
          </w:p>
        </w:tc>
      </w:tr>
      <w:tr w14:paraId="2DB322C4">
        <w:tblPrEx>
          <w:tblBorders>
            <w:top w:val="single" w:color="auto" w:sz="8" w:space="0"/>
            <w:left w:val="single" w:color="auto" w:sz="8" w:space="0"/>
            <w:bottom w:val="single" w:color="auto" w:sz="8" w:space="0"/>
            <w:right w:val="single" w:color="auto" w:sz="8" w:space="0"/>
            <w:insideH w:val="outset" w:color="auto" w:sz="6" w:space="0"/>
            <w:insideV w:val="outset" w:color="auto" w:sz="6" w:space="0"/>
          </w:tblBorders>
          <w:tblCellMar>
            <w:top w:w="0" w:type="dxa"/>
            <w:left w:w="108" w:type="dxa"/>
            <w:bottom w:w="0" w:type="dxa"/>
            <w:right w:w="108" w:type="dxa"/>
          </w:tblCellMar>
        </w:tblPrEx>
        <w:trPr>
          <w:trHeight w:val="1103" w:hRule="atLeast"/>
          <w:jc w:val="center"/>
          <w:hidden/>
        </w:trPr>
        <w:tc>
          <w:tcPr>
            <w:tcW w:w="1852" w:type="dxa"/>
            <w:tcBorders>
              <w:top w:val="single" w:color="auto" w:sz="4" w:space="0"/>
              <w:left w:val="single" w:color="auto" w:sz="8" w:space="0"/>
              <w:bottom w:val="single" w:color="auto" w:sz="4" w:space="0"/>
              <w:right w:val="single" w:color="auto" w:sz="4" w:space="0"/>
              <w:tl2br w:val="nil"/>
              <w:tr2bl w:val="nil"/>
            </w:tcBorders>
            <w:vAlign w:val="center"/>
          </w:tcPr>
          <w:p w14:paraId="28989A2B">
            <w:pPr>
              <w:keepLines w:val="0"/>
              <w:widowControl/>
              <w:suppressLineNumbers w:val="0"/>
              <w:pBdr>
                <w:top w:val="none" w:color="auto" w:sz="0" w:space="0"/>
                <w:left w:val="none" w:color="auto" w:sz="0" w:space="0"/>
                <w:bottom w:val="none" w:color="auto" w:sz="0" w:space="0"/>
                <w:right w:val="none" w:color="auto" w:sz="0" w:space="0"/>
              </w:pBdr>
              <w:spacing w:after="0" w:afterAutospacing="0"/>
              <w:ind w:left="0"/>
              <w:jc w:val="center"/>
              <w:rPr>
                <w:rFonts w:ascii="Times New Roman" w:hAnsi="Times New Roman" w:eastAsia="宋体"/>
                <w:vanish w:val="0"/>
                <w:kern w:val="2"/>
                <w:sz w:val="24"/>
                <w:szCs w:val="24"/>
              </w:rPr>
            </w:pPr>
            <w:r>
              <w:rPr>
                <w:rFonts w:hint="eastAsia" w:ascii="宋体" w:eastAsia="宋体" w:cs="Times New Roman"/>
                <w:vanish w:val="0"/>
                <w:kern w:val="2"/>
                <w:sz w:val="24"/>
                <w:szCs w:val="24"/>
              </w:rPr>
              <w:t>所属行业（请</w:t>
            </w:r>
          </w:p>
          <w:p w14:paraId="5347505F">
            <w:pPr>
              <w:keepLines w:val="0"/>
              <w:widowControl/>
              <w:suppressLineNumbers w:val="0"/>
              <w:pBdr>
                <w:top w:val="none" w:color="auto" w:sz="0" w:space="0"/>
                <w:left w:val="none" w:color="auto" w:sz="0" w:space="0"/>
                <w:bottom w:val="none" w:color="auto" w:sz="0" w:space="0"/>
                <w:right w:val="none" w:color="auto" w:sz="0" w:space="0"/>
              </w:pBdr>
              <w:spacing w:after="0" w:afterAutospacing="0"/>
              <w:ind w:left="0"/>
              <w:jc w:val="center"/>
              <w:rPr>
                <w:rFonts w:ascii="Times New Roman" w:hAnsi="Times New Roman" w:eastAsia="宋体" w:cs="宋体"/>
                <w:vanish w:val="0"/>
                <w:kern w:val="2"/>
                <w:sz w:val="24"/>
                <w:szCs w:val="24"/>
              </w:rPr>
            </w:pPr>
            <w:r>
              <w:rPr>
                <w:rFonts w:hint="eastAsia" w:ascii="宋体" w:eastAsia="宋体" w:cs="Times New Roman"/>
                <w:vanish w:val="0"/>
                <w:kern w:val="2"/>
                <w:sz w:val="24"/>
                <w:szCs w:val="24"/>
              </w:rPr>
              <w:t>在□内打钩）</w:t>
            </w:r>
          </w:p>
        </w:tc>
        <w:tc>
          <w:tcPr>
            <w:tcW w:w="6980" w:type="dxa"/>
            <w:gridSpan w:val="6"/>
            <w:tcBorders>
              <w:top w:val="single" w:color="auto" w:sz="4" w:space="0"/>
              <w:left w:val="nil"/>
              <w:bottom w:val="single" w:color="auto" w:sz="4" w:space="0"/>
              <w:right w:val="single" w:color="auto" w:sz="8" w:space="0"/>
              <w:tl2br w:val="nil"/>
              <w:tr2bl w:val="nil"/>
            </w:tcBorders>
            <w:vAlign w:val="center"/>
          </w:tcPr>
          <w:p w14:paraId="71D3D6A0">
            <w:pPr>
              <w:keepLines w:val="0"/>
              <w:widowControl/>
              <w:suppressLineNumbers w:val="0"/>
              <w:pBdr>
                <w:top w:val="none" w:color="auto" w:sz="0" w:space="0"/>
                <w:left w:val="none" w:color="auto" w:sz="0" w:space="0"/>
                <w:bottom w:val="none" w:color="auto" w:sz="0" w:space="0"/>
                <w:right w:val="none" w:color="auto" w:sz="0" w:space="0"/>
              </w:pBdr>
              <w:spacing w:after="0" w:afterAutospacing="0"/>
              <w:ind w:left="0"/>
              <w:jc w:val="left"/>
              <w:rPr>
                <w:rFonts w:ascii="Times New Roman" w:hAnsi="Times New Roman" w:eastAsia="宋体" w:cs="宋体"/>
                <w:vanish w:val="0"/>
                <w:kern w:val="2"/>
                <w:sz w:val="24"/>
                <w:szCs w:val="24"/>
              </w:rPr>
            </w:pPr>
            <w:r>
              <w:rPr>
                <w:rFonts w:hint="eastAsia" w:ascii="宋体" w:eastAsia="宋体" w:cs="Times New Roman"/>
                <w:vanish w:val="0"/>
                <w:kern w:val="2"/>
                <w:sz w:val="18"/>
                <w:szCs w:val="18"/>
              </w:rPr>
              <w:t>□</w:t>
            </w:r>
            <w:r>
              <w:rPr>
                <w:rFonts w:hint="eastAsia" w:ascii="宋体" w:eastAsia="宋体" w:cs="Times New Roman"/>
                <w:vanish w:val="0"/>
                <w:kern w:val="2"/>
                <w:sz w:val="24"/>
                <w:szCs w:val="24"/>
              </w:rPr>
              <w:t>新闻信息服务</w:t>
            </w:r>
            <w:r>
              <w:rPr>
                <w:rFonts w:ascii="Times New Roman" w:hAnsi="Times New Roman" w:eastAsia="宋体"/>
                <w:vanish w:val="0"/>
                <w:kern w:val="2"/>
                <w:sz w:val="24"/>
                <w:szCs w:val="24"/>
              </w:rPr>
              <w:t xml:space="preserve"> </w:t>
            </w:r>
            <w:r>
              <w:rPr>
                <w:rFonts w:hint="eastAsia" w:ascii="宋体" w:eastAsia="宋体" w:cs="Times New Roman"/>
                <w:vanish w:val="0"/>
                <w:kern w:val="2"/>
                <w:sz w:val="18"/>
                <w:szCs w:val="18"/>
              </w:rPr>
              <w:t>□</w:t>
            </w:r>
            <w:r>
              <w:rPr>
                <w:rFonts w:hint="eastAsia" w:ascii="宋体" w:eastAsia="宋体" w:cs="Times New Roman"/>
                <w:vanish w:val="0"/>
                <w:kern w:val="2"/>
                <w:sz w:val="24"/>
                <w:szCs w:val="24"/>
              </w:rPr>
              <w:t>内容创作生产</w:t>
            </w:r>
            <w:r>
              <w:rPr>
                <w:rFonts w:ascii="Times New Roman" w:hAnsi="Times New Roman" w:eastAsia="宋体"/>
                <w:vanish w:val="0"/>
                <w:kern w:val="2"/>
                <w:sz w:val="18"/>
                <w:szCs w:val="18"/>
              </w:rPr>
              <w:t xml:space="preserve"> </w:t>
            </w:r>
            <w:r>
              <w:rPr>
                <w:rFonts w:hint="eastAsia" w:ascii="宋体" w:eastAsia="宋体" w:cs="Times New Roman"/>
                <w:vanish w:val="0"/>
                <w:kern w:val="2"/>
                <w:sz w:val="18"/>
                <w:szCs w:val="18"/>
              </w:rPr>
              <w:t>□</w:t>
            </w:r>
            <w:r>
              <w:rPr>
                <w:rFonts w:hint="eastAsia" w:ascii="宋体" w:eastAsia="宋体" w:cs="Times New Roman"/>
                <w:vanish w:val="0"/>
                <w:kern w:val="2"/>
                <w:sz w:val="24"/>
                <w:szCs w:val="24"/>
              </w:rPr>
              <w:t>创意设计服务</w:t>
            </w:r>
            <w:r>
              <w:rPr>
                <w:rFonts w:ascii="Times New Roman" w:hAnsi="Times New Roman" w:eastAsia="宋体"/>
                <w:vanish w:val="0"/>
                <w:kern w:val="2"/>
                <w:sz w:val="18"/>
                <w:szCs w:val="18"/>
              </w:rPr>
              <w:t xml:space="preserve"> </w:t>
            </w:r>
            <w:r>
              <w:rPr>
                <w:rFonts w:hint="eastAsia" w:ascii="宋体" w:eastAsia="宋体" w:cs="Times New Roman"/>
                <w:vanish w:val="0"/>
                <w:kern w:val="2"/>
                <w:sz w:val="18"/>
                <w:szCs w:val="18"/>
              </w:rPr>
              <w:t>□</w:t>
            </w:r>
            <w:r>
              <w:rPr>
                <w:rFonts w:hint="eastAsia" w:ascii="宋体" w:eastAsia="宋体" w:cs="Times New Roman"/>
                <w:vanish w:val="0"/>
                <w:kern w:val="2"/>
                <w:sz w:val="24"/>
                <w:szCs w:val="24"/>
              </w:rPr>
              <w:t>文化传播渠道</w:t>
            </w:r>
            <w:r>
              <w:rPr>
                <w:rFonts w:ascii="Times New Roman" w:hAnsi="Times New Roman" w:eastAsia="宋体"/>
                <w:vanish w:val="0"/>
                <w:kern w:val="2"/>
                <w:sz w:val="24"/>
                <w:szCs w:val="24"/>
              </w:rPr>
              <w:t xml:space="preserve">  </w:t>
            </w:r>
            <w:r>
              <w:rPr>
                <w:rFonts w:hint="eastAsia" w:ascii="宋体" w:eastAsia="宋体" w:cs="Times New Roman"/>
                <w:vanish w:val="0"/>
                <w:kern w:val="2"/>
                <w:sz w:val="18"/>
                <w:szCs w:val="18"/>
              </w:rPr>
              <w:t>□</w:t>
            </w:r>
            <w:r>
              <w:rPr>
                <w:rFonts w:hint="eastAsia" w:ascii="宋体" w:eastAsia="宋体" w:cs="Times New Roman"/>
                <w:vanish w:val="0"/>
                <w:kern w:val="2"/>
                <w:sz w:val="24"/>
                <w:szCs w:val="24"/>
              </w:rPr>
              <w:t>文化投资运营</w:t>
            </w:r>
            <w:r>
              <w:rPr>
                <w:rFonts w:ascii="Times New Roman" w:hAnsi="Times New Roman" w:eastAsia="宋体"/>
                <w:vanish w:val="0"/>
                <w:kern w:val="2"/>
                <w:sz w:val="24"/>
                <w:szCs w:val="24"/>
              </w:rPr>
              <w:t xml:space="preserve"> </w:t>
            </w:r>
            <w:r>
              <w:rPr>
                <w:rFonts w:hint="eastAsia" w:ascii="宋体" w:eastAsia="宋体" w:cs="Times New Roman"/>
                <w:vanish w:val="0"/>
                <w:kern w:val="2"/>
                <w:sz w:val="18"/>
                <w:szCs w:val="18"/>
              </w:rPr>
              <w:t>□</w:t>
            </w:r>
            <w:r>
              <w:rPr>
                <w:rFonts w:hint="eastAsia" w:ascii="宋体" w:eastAsia="宋体" w:cs="Times New Roman"/>
                <w:vanish w:val="0"/>
                <w:kern w:val="2"/>
                <w:sz w:val="24"/>
                <w:szCs w:val="24"/>
              </w:rPr>
              <w:t>文化娱乐休闲服务</w:t>
            </w:r>
            <w:r>
              <w:rPr>
                <w:rFonts w:ascii="Times New Roman" w:hAnsi="Times New Roman" w:eastAsia="宋体"/>
                <w:vanish w:val="0"/>
                <w:kern w:val="2"/>
                <w:sz w:val="18"/>
                <w:szCs w:val="18"/>
              </w:rPr>
              <w:t xml:space="preserve"> </w:t>
            </w:r>
            <w:r>
              <w:rPr>
                <w:rFonts w:hint="eastAsia" w:ascii="宋体" w:eastAsia="宋体" w:cs="Times New Roman"/>
                <w:vanish w:val="0"/>
                <w:kern w:val="2"/>
                <w:sz w:val="18"/>
                <w:szCs w:val="18"/>
              </w:rPr>
              <w:t>□</w:t>
            </w:r>
            <w:r>
              <w:rPr>
                <w:rFonts w:hint="eastAsia" w:ascii="宋体" w:eastAsia="宋体" w:cs="Times New Roman"/>
                <w:vanish w:val="0"/>
                <w:kern w:val="2"/>
                <w:sz w:val="24"/>
                <w:szCs w:val="24"/>
              </w:rPr>
              <w:t>文化辅助生产和中介服务</w:t>
            </w:r>
            <w:r>
              <w:rPr>
                <w:rFonts w:ascii="Times New Roman" w:hAnsi="Times New Roman" w:eastAsia="宋体"/>
                <w:vanish w:val="0"/>
                <w:kern w:val="2"/>
                <w:sz w:val="24"/>
                <w:szCs w:val="24"/>
              </w:rPr>
              <w:t xml:space="preserve"> </w:t>
            </w:r>
            <w:r>
              <w:rPr>
                <w:rFonts w:hint="eastAsia" w:ascii="宋体" w:eastAsia="宋体" w:cs="Times New Roman"/>
                <w:vanish w:val="0"/>
                <w:kern w:val="2"/>
                <w:sz w:val="18"/>
                <w:szCs w:val="18"/>
              </w:rPr>
              <w:t>□</w:t>
            </w:r>
            <w:r>
              <w:rPr>
                <w:rFonts w:hint="eastAsia" w:ascii="宋体" w:eastAsia="宋体" w:cs="Times New Roman"/>
                <w:vanish w:val="0"/>
                <w:kern w:val="2"/>
                <w:sz w:val="24"/>
                <w:szCs w:val="24"/>
              </w:rPr>
              <w:t>文化装备生产</w:t>
            </w:r>
            <w:r>
              <w:rPr>
                <w:rFonts w:ascii="Times New Roman" w:hAnsi="Times New Roman" w:eastAsia="宋体"/>
                <w:vanish w:val="0"/>
                <w:kern w:val="2"/>
                <w:sz w:val="24"/>
                <w:szCs w:val="24"/>
              </w:rPr>
              <w:t xml:space="preserve"> </w:t>
            </w:r>
            <w:r>
              <w:rPr>
                <w:rFonts w:hint="eastAsia" w:ascii="宋体" w:eastAsia="宋体" w:cs="Times New Roman"/>
                <w:vanish w:val="0"/>
                <w:kern w:val="2"/>
                <w:sz w:val="18"/>
                <w:szCs w:val="18"/>
              </w:rPr>
              <w:t>□</w:t>
            </w:r>
            <w:r>
              <w:rPr>
                <w:rFonts w:hint="eastAsia" w:ascii="宋体" w:eastAsia="宋体" w:cs="Times New Roman"/>
                <w:vanish w:val="0"/>
                <w:kern w:val="2"/>
                <w:sz w:val="24"/>
                <w:szCs w:val="24"/>
              </w:rPr>
              <w:t>文化消费终端生产</w:t>
            </w:r>
            <w:r>
              <w:rPr>
                <w:rFonts w:ascii="Times New Roman" w:hAnsi="Times New Roman" w:eastAsia="宋体"/>
                <w:vanish w:val="0"/>
                <w:kern w:val="2"/>
                <w:sz w:val="24"/>
                <w:szCs w:val="24"/>
              </w:rPr>
              <w:t xml:space="preserve"> </w:t>
            </w:r>
          </w:p>
        </w:tc>
      </w:tr>
      <w:tr w14:paraId="625277BF">
        <w:tblPrEx>
          <w:tblBorders>
            <w:top w:val="single" w:color="auto" w:sz="8" w:space="0"/>
            <w:left w:val="single" w:color="auto" w:sz="8" w:space="0"/>
            <w:bottom w:val="single" w:color="auto" w:sz="8" w:space="0"/>
            <w:right w:val="single" w:color="auto" w:sz="8" w:space="0"/>
            <w:insideH w:val="outset" w:color="auto" w:sz="6" w:space="0"/>
            <w:insideV w:val="outset" w:color="auto" w:sz="6" w:space="0"/>
          </w:tblBorders>
          <w:tblCellMar>
            <w:top w:w="0" w:type="dxa"/>
            <w:left w:w="108" w:type="dxa"/>
            <w:bottom w:w="0" w:type="dxa"/>
            <w:right w:w="108" w:type="dxa"/>
          </w:tblCellMar>
        </w:tblPrEx>
        <w:trPr>
          <w:trHeight w:val="1103" w:hRule="atLeast"/>
          <w:jc w:val="center"/>
          <w:hidden/>
        </w:trPr>
        <w:tc>
          <w:tcPr>
            <w:tcW w:w="1852" w:type="dxa"/>
            <w:tcBorders>
              <w:top w:val="single" w:color="auto" w:sz="4" w:space="0"/>
              <w:left w:val="single" w:color="auto" w:sz="8" w:space="0"/>
              <w:bottom w:val="single" w:color="auto" w:sz="4" w:space="0"/>
              <w:right w:val="single" w:color="auto" w:sz="4" w:space="0"/>
              <w:tl2br w:val="nil"/>
              <w:tr2bl w:val="nil"/>
            </w:tcBorders>
            <w:vAlign w:val="center"/>
          </w:tcPr>
          <w:p w14:paraId="7FA12DAC">
            <w:pPr>
              <w:keepLines w:val="0"/>
              <w:widowControl/>
              <w:suppressLineNumbers w:val="0"/>
              <w:pBdr>
                <w:top w:val="none" w:color="auto" w:sz="0" w:space="0"/>
                <w:left w:val="none" w:color="auto" w:sz="0" w:space="0"/>
                <w:bottom w:val="none" w:color="auto" w:sz="0" w:space="0"/>
                <w:right w:val="none" w:color="auto" w:sz="0" w:space="0"/>
              </w:pBdr>
              <w:spacing w:after="0" w:afterAutospacing="0"/>
              <w:ind w:left="0"/>
              <w:jc w:val="center"/>
              <w:rPr>
                <w:rFonts w:ascii="Times New Roman" w:hAnsi="Times New Roman" w:eastAsia="宋体" w:cs="宋体"/>
                <w:vanish w:val="0"/>
                <w:kern w:val="2"/>
                <w:sz w:val="24"/>
                <w:szCs w:val="24"/>
              </w:rPr>
            </w:pPr>
            <w:r>
              <w:rPr>
                <w:rFonts w:hint="eastAsia" w:ascii="宋体" w:eastAsia="宋体" w:cs="Times New Roman"/>
                <w:vanish w:val="0"/>
                <w:kern w:val="2"/>
                <w:sz w:val="24"/>
                <w:szCs w:val="24"/>
              </w:rPr>
              <w:t>申报类别（请</w:t>
            </w:r>
          </w:p>
          <w:p w14:paraId="0D3DCE7F">
            <w:pPr>
              <w:keepLines w:val="0"/>
              <w:widowControl/>
              <w:suppressLineNumbers w:val="0"/>
              <w:pBdr>
                <w:top w:val="none" w:color="auto" w:sz="0" w:space="0"/>
                <w:left w:val="none" w:color="auto" w:sz="0" w:space="0"/>
                <w:bottom w:val="none" w:color="auto" w:sz="0" w:space="0"/>
                <w:right w:val="none" w:color="auto" w:sz="0" w:space="0"/>
              </w:pBdr>
              <w:spacing w:after="0" w:afterAutospacing="0"/>
              <w:ind w:left="0"/>
              <w:jc w:val="center"/>
              <w:rPr>
                <w:rFonts w:hint="eastAsia" w:ascii="Times New Roman" w:hAnsi="Times New Roman" w:eastAsia="宋体" w:cs="Times New Roman"/>
                <w:vanish w:val="0"/>
                <w:kern w:val="2"/>
                <w:sz w:val="24"/>
                <w:szCs w:val="24"/>
              </w:rPr>
            </w:pPr>
            <w:r>
              <w:rPr>
                <w:rFonts w:hint="eastAsia" w:ascii="宋体" w:eastAsia="宋体" w:cs="Times New Roman"/>
                <w:vanish w:val="0"/>
                <w:kern w:val="2"/>
                <w:sz w:val="24"/>
                <w:szCs w:val="24"/>
              </w:rPr>
              <w:t>在□内打钩）</w:t>
            </w:r>
          </w:p>
        </w:tc>
        <w:tc>
          <w:tcPr>
            <w:tcW w:w="6980" w:type="dxa"/>
            <w:gridSpan w:val="6"/>
            <w:tcBorders>
              <w:top w:val="single" w:color="auto" w:sz="4" w:space="0"/>
              <w:left w:val="nil"/>
              <w:bottom w:val="single" w:color="auto" w:sz="4" w:space="0"/>
              <w:right w:val="single" w:color="auto" w:sz="8" w:space="0"/>
              <w:tl2br w:val="nil"/>
              <w:tr2bl w:val="nil"/>
            </w:tcBorders>
            <w:vAlign w:val="center"/>
          </w:tcPr>
          <w:p w14:paraId="1E69EFB0">
            <w:pPr>
              <w:keepLines w:val="0"/>
              <w:widowControl/>
              <w:suppressLineNumbers w:val="0"/>
              <w:pBdr>
                <w:top w:val="none" w:color="auto" w:sz="0" w:space="0"/>
                <w:left w:val="none" w:color="auto" w:sz="0" w:space="0"/>
                <w:bottom w:val="none" w:color="auto" w:sz="0" w:space="0"/>
                <w:right w:val="none" w:color="auto" w:sz="0" w:space="0"/>
              </w:pBdr>
              <w:spacing w:after="0" w:afterAutospacing="0"/>
              <w:ind w:left="0"/>
              <w:jc w:val="left"/>
              <w:rPr>
                <w:rFonts w:hint="eastAsia" w:ascii="Times New Roman" w:hAnsi="Times New Roman" w:eastAsia="宋体" w:cs="Times New Roman"/>
                <w:vanish w:val="0"/>
                <w:kern w:val="2"/>
                <w:sz w:val="18"/>
                <w:szCs w:val="18"/>
              </w:rPr>
            </w:pPr>
          </w:p>
          <w:p w14:paraId="07F69E83">
            <w:pPr>
              <w:keepLines w:val="0"/>
              <w:widowControl/>
              <w:suppressLineNumbers w:val="0"/>
              <w:pBdr>
                <w:top w:val="none" w:color="auto" w:sz="0" w:space="0"/>
                <w:left w:val="none" w:color="auto" w:sz="0" w:space="0"/>
                <w:bottom w:val="none" w:color="auto" w:sz="0" w:space="0"/>
                <w:right w:val="none" w:color="auto" w:sz="0" w:space="0"/>
              </w:pBdr>
              <w:spacing w:after="0" w:afterAutospacing="0"/>
              <w:ind w:left="0"/>
              <w:jc w:val="left"/>
              <w:rPr>
                <w:rFonts w:hint="eastAsia" w:ascii="Times New Roman" w:hAnsi="Times New Roman" w:eastAsia="宋体" w:cs="Times New Roman"/>
                <w:vanish w:val="0"/>
                <w:kern w:val="2"/>
                <w:sz w:val="24"/>
                <w:szCs w:val="24"/>
              </w:rPr>
            </w:pPr>
            <w:r>
              <w:rPr>
                <w:rFonts w:hint="eastAsia" w:ascii="宋体" w:eastAsia="宋体" w:cs="Times New Roman"/>
                <w:vanish w:val="0"/>
                <w:kern w:val="2"/>
                <w:sz w:val="18"/>
                <w:szCs w:val="18"/>
              </w:rPr>
              <w:t>□</w:t>
            </w:r>
            <w:r>
              <w:rPr>
                <w:rFonts w:ascii="Times New Roman" w:hAnsi="Times New Roman" w:eastAsia="宋体"/>
                <w:vanish w:val="0"/>
                <w:kern w:val="2"/>
                <w:sz w:val="24"/>
                <w:szCs w:val="24"/>
              </w:rPr>
              <w:t>202</w:t>
            </w:r>
            <w:r>
              <w:rPr>
                <w:rFonts w:ascii="Times New Roman" w:hAnsi="Times New Roman" w:eastAsia="宋体" w:cs="Times New Roman"/>
                <w:vanish w:val="0"/>
                <w:kern w:val="2"/>
                <w:sz w:val="24"/>
                <w:szCs w:val="24"/>
              </w:rPr>
              <w:t>4</w:t>
            </w:r>
            <w:r>
              <w:rPr>
                <w:rFonts w:hint="eastAsia" w:ascii="宋体" w:eastAsia="宋体" w:cs="Times New Roman"/>
                <w:vanish w:val="0"/>
                <w:kern w:val="2"/>
                <w:sz w:val="24"/>
                <w:szCs w:val="24"/>
              </w:rPr>
              <w:t>年度市级重点文化产业项目的实施主体</w:t>
            </w:r>
          </w:p>
          <w:p w14:paraId="2C9E6C59">
            <w:pPr>
              <w:keepLines w:val="0"/>
              <w:widowControl/>
              <w:suppressLineNumbers w:val="0"/>
              <w:pBdr>
                <w:top w:val="none" w:color="auto" w:sz="0" w:space="0"/>
                <w:left w:val="none" w:color="auto" w:sz="0" w:space="0"/>
                <w:bottom w:val="none" w:color="auto" w:sz="0" w:space="0"/>
                <w:right w:val="none" w:color="auto" w:sz="0" w:space="0"/>
              </w:pBdr>
              <w:spacing w:after="0" w:afterAutospacing="0"/>
              <w:ind w:left="0"/>
              <w:jc w:val="left"/>
              <w:rPr>
                <w:rFonts w:hint="eastAsia" w:ascii="Times New Roman" w:hAnsi="Times New Roman" w:eastAsia="宋体" w:cs="Times New Roman"/>
                <w:vanish w:val="0"/>
                <w:kern w:val="2"/>
                <w:sz w:val="24"/>
                <w:szCs w:val="24"/>
              </w:rPr>
            </w:pPr>
            <w:r>
              <w:rPr>
                <w:rFonts w:hint="eastAsia" w:ascii="宋体" w:eastAsia="宋体" w:cs="Times New Roman"/>
                <w:vanish w:val="0"/>
                <w:kern w:val="2"/>
                <w:sz w:val="18"/>
                <w:szCs w:val="18"/>
              </w:rPr>
              <w:t>□</w:t>
            </w:r>
            <w:r>
              <w:rPr>
                <w:rFonts w:ascii="Times New Roman" w:hAnsi="Times New Roman" w:eastAsia="宋体"/>
                <w:vanish w:val="0"/>
                <w:kern w:val="2"/>
                <w:sz w:val="24"/>
                <w:szCs w:val="24"/>
              </w:rPr>
              <w:t>202</w:t>
            </w:r>
            <w:r>
              <w:rPr>
                <w:rFonts w:ascii="Times New Roman" w:hAnsi="Times New Roman" w:eastAsia="宋体" w:cs="Times New Roman"/>
                <w:vanish w:val="0"/>
                <w:kern w:val="2"/>
                <w:sz w:val="24"/>
                <w:szCs w:val="24"/>
              </w:rPr>
              <w:t>4</w:t>
            </w:r>
            <w:r>
              <w:rPr>
                <w:rFonts w:hint="eastAsia" w:ascii="宋体" w:eastAsia="宋体" w:cs="Times New Roman"/>
                <w:vanish w:val="0"/>
                <w:kern w:val="2"/>
                <w:sz w:val="24"/>
                <w:szCs w:val="24"/>
              </w:rPr>
              <w:t>年度通过苏州综合金融服务平台文化金融专区获得贷款的文化产业核心领域企业</w:t>
            </w:r>
          </w:p>
          <w:p w14:paraId="4E8F58CA">
            <w:pPr>
              <w:keepLines w:val="0"/>
              <w:widowControl/>
              <w:suppressLineNumbers w:val="0"/>
              <w:pBdr>
                <w:top w:val="none" w:color="auto" w:sz="0" w:space="0"/>
                <w:left w:val="none" w:color="auto" w:sz="0" w:space="0"/>
                <w:bottom w:val="none" w:color="auto" w:sz="0" w:space="0"/>
                <w:right w:val="none" w:color="auto" w:sz="0" w:space="0"/>
              </w:pBdr>
              <w:spacing w:after="0" w:afterAutospacing="0"/>
              <w:ind w:left="0"/>
              <w:jc w:val="left"/>
              <w:rPr>
                <w:rFonts w:hint="eastAsia" w:ascii="Times New Roman" w:hAnsi="Times New Roman" w:eastAsia="宋体" w:cs="Times New Roman"/>
                <w:vanish w:val="0"/>
                <w:kern w:val="2"/>
                <w:sz w:val="18"/>
                <w:szCs w:val="18"/>
              </w:rPr>
            </w:pPr>
          </w:p>
        </w:tc>
      </w:tr>
      <w:tr w14:paraId="33E874C7">
        <w:tblPrEx>
          <w:tblBorders>
            <w:top w:val="single" w:color="auto" w:sz="8" w:space="0"/>
            <w:left w:val="single" w:color="auto" w:sz="8" w:space="0"/>
            <w:bottom w:val="single" w:color="auto" w:sz="8" w:space="0"/>
            <w:right w:val="single" w:color="auto" w:sz="8" w:space="0"/>
            <w:insideH w:val="outset" w:color="auto" w:sz="6" w:space="0"/>
            <w:insideV w:val="outset" w:color="auto" w:sz="6" w:space="0"/>
          </w:tblBorders>
          <w:tblCellMar>
            <w:top w:w="0" w:type="dxa"/>
            <w:left w:w="108" w:type="dxa"/>
            <w:bottom w:w="0" w:type="dxa"/>
            <w:right w:w="108" w:type="dxa"/>
          </w:tblCellMar>
        </w:tblPrEx>
        <w:trPr>
          <w:trHeight w:val="750" w:hRule="atLeast"/>
          <w:jc w:val="center"/>
          <w:hidden/>
        </w:trPr>
        <w:tc>
          <w:tcPr>
            <w:tcW w:w="1852" w:type="dxa"/>
            <w:tcBorders>
              <w:top w:val="single" w:color="auto" w:sz="4" w:space="0"/>
              <w:left w:val="single" w:color="auto" w:sz="8" w:space="0"/>
              <w:bottom w:val="single" w:color="auto" w:sz="4" w:space="0"/>
              <w:right w:val="single" w:color="auto" w:sz="4" w:space="0"/>
              <w:tl2br w:val="nil"/>
              <w:tr2bl w:val="nil"/>
            </w:tcBorders>
            <w:vAlign w:val="center"/>
          </w:tcPr>
          <w:p w14:paraId="37B7AC2C">
            <w:pPr>
              <w:keepLines w:val="0"/>
              <w:widowControl/>
              <w:suppressLineNumbers w:val="0"/>
              <w:pBdr>
                <w:top w:val="none" w:color="auto" w:sz="0" w:space="0"/>
                <w:left w:val="none" w:color="auto" w:sz="0" w:space="0"/>
                <w:bottom w:val="none" w:color="auto" w:sz="0" w:space="0"/>
                <w:right w:val="none" w:color="auto" w:sz="0" w:space="0"/>
              </w:pBdr>
              <w:spacing w:after="0" w:afterAutospacing="0"/>
              <w:ind w:left="0"/>
              <w:jc w:val="center"/>
              <w:rPr>
                <w:rFonts w:ascii="Times New Roman" w:hAnsi="Times New Roman" w:eastAsia="宋体"/>
                <w:vanish w:val="0"/>
                <w:kern w:val="2"/>
                <w:sz w:val="24"/>
                <w:szCs w:val="24"/>
              </w:rPr>
            </w:pPr>
            <w:r>
              <w:rPr>
                <w:rFonts w:hint="eastAsia" w:ascii="宋体" w:eastAsia="宋体" w:cs="Times New Roman"/>
                <w:vanish w:val="0"/>
                <w:kern w:val="2"/>
                <w:sz w:val="24"/>
                <w:szCs w:val="24"/>
              </w:rPr>
              <w:t>经营范围</w:t>
            </w:r>
          </w:p>
          <w:p w14:paraId="22771EA9">
            <w:pPr>
              <w:keepLines w:val="0"/>
              <w:widowControl/>
              <w:suppressLineNumbers w:val="0"/>
              <w:pBdr>
                <w:top w:val="none" w:color="auto" w:sz="0" w:space="0"/>
                <w:left w:val="none" w:color="auto" w:sz="0" w:space="0"/>
                <w:bottom w:val="none" w:color="auto" w:sz="0" w:space="0"/>
                <w:right w:val="none" w:color="auto" w:sz="0" w:space="0"/>
              </w:pBdr>
              <w:spacing w:after="0" w:afterAutospacing="0"/>
              <w:ind w:left="0"/>
              <w:jc w:val="center"/>
              <w:rPr>
                <w:rFonts w:ascii="Times New Roman" w:hAnsi="Times New Roman" w:eastAsia="宋体"/>
                <w:vanish w:val="0"/>
                <w:kern w:val="2"/>
                <w:sz w:val="24"/>
                <w:szCs w:val="24"/>
              </w:rPr>
            </w:pPr>
            <w:r>
              <w:rPr>
                <w:rFonts w:hint="eastAsia" w:ascii="宋体" w:eastAsia="宋体" w:cs="Times New Roman"/>
                <w:vanish w:val="0"/>
                <w:kern w:val="2"/>
                <w:sz w:val="24"/>
                <w:szCs w:val="24"/>
              </w:rPr>
              <w:t>（按营业执照）</w:t>
            </w:r>
          </w:p>
        </w:tc>
        <w:tc>
          <w:tcPr>
            <w:tcW w:w="6980" w:type="dxa"/>
            <w:gridSpan w:val="6"/>
            <w:tcBorders>
              <w:top w:val="single" w:color="auto" w:sz="4" w:space="0"/>
              <w:left w:val="nil"/>
              <w:bottom w:val="single" w:color="auto" w:sz="4" w:space="0"/>
              <w:right w:val="single" w:color="auto" w:sz="8" w:space="0"/>
              <w:tl2br w:val="nil"/>
              <w:tr2bl w:val="nil"/>
            </w:tcBorders>
            <w:vAlign w:val="center"/>
          </w:tcPr>
          <w:p w14:paraId="5960F8B5">
            <w:pPr>
              <w:keepLines w:val="0"/>
              <w:widowControl/>
              <w:suppressLineNumbers w:val="0"/>
              <w:pBdr>
                <w:top w:val="none" w:color="auto" w:sz="0" w:space="0"/>
                <w:left w:val="none" w:color="auto" w:sz="0" w:space="0"/>
                <w:bottom w:val="none" w:color="auto" w:sz="0" w:space="0"/>
                <w:right w:val="none" w:color="auto" w:sz="0" w:space="0"/>
              </w:pBdr>
              <w:spacing w:after="0" w:afterAutospacing="0"/>
              <w:ind w:left="0"/>
              <w:jc w:val="left"/>
              <w:rPr>
                <w:rFonts w:ascii="Times New Roman" w:hAnsi="Times New Roman" w:eastAsia="宋体"/>
                <w:vanish w:val="0"/>
                <w:kern w:val="2"/>
                <w:sz w:val="18"/>
                <w:szCs w:val="18"/>
              </w:rPr>
            </w:pPr>
          </w:p>
          <w:p w14:paraId="75A4A923">
            <w:pPr>
              <w:keepLines w:val="0"/>
              <w:widowControl/>
              <w:suppressLineNumbers w:val="0"/>
              <w:pBdr>
                <w:top w:val="none" w:color="auto" w:sz="0" w:space="0"/>
                <w:left w:val="none" w:color="auto" w:sz="0" w:space="0"/>
                <w:bottom w:val="none" w:color="auto" w:sz="0" w:space="0"/>
                <w:right w:val="none" w:color="auto" w:sz="0" w:space="0"/>
              </w:pBdr>
              <w:spacing w:after="0" w:afterAutospacing="0"/>
              <w:ind w:left="0"/>
              <w:jc w:val="left"/>
              <w:rPr>
                <w:rFonts w:ascii="Times New Roman" w:hAnsi="Times New Roman" w:eastAsia="宋体"/>
                <w:vanish w:val="0"/>
                <w:kern w:val="2"/>
                <w:sz w:val="18"/>
                <w:szCs w:val="18"/>
              </w:rPr>
            </w:pPr>
          </w:p>
        </w:tc>
      </w:tr>
      <w:tr w14:paraId="0E5205D8">
        <w:tblPrEx>
          <w:tblBorders>
            <w:top w:val="single" w:color="auto" w:sz="8" w:space="0"/>
            <w:left w:val="single" w:color="auto" w:sz="8" w:space="0"/>
            <w:bottom w:val="single" w:color="auto" w:sz="8" w:space="0"/>
            <w:right w:val="single" w:color="auto" w:sz="8" w:space="0"/>
            <w:insideH w:val="outset" w:color="auto" w:sz="6" w:space="0"/>
            <w:insideV w:val="outset" w:color="auto" w:sz="6" w:space="0"/>
          </w:tblBorders>
          <w:tblCellMar>
            <w:top w:w="0" w:type="dxa"/>
            <w:left w:w="108" w:type="dxa"/>
            <w:bottom w:w="0" w:type="dxa"/>
            <w:right w:w="108" w:type="dxa"/>
          </w:tblCellMar>
        </w:tblPrEx>
        <w:trPr>
          <w:trHeight w:val="566" w:hRule="atLeast"/>
          <w:jc w:val="center"/>
          <w:hidden/>
        </w:trPr>
        <w:tc>
          <w:tcPr>
            <w:tcW w:w="8832" w:type="dxa"/>
            <w:gridSpan w:val="7"/>
            <w:tcBorders>
              <w:top w:val="single" w:color="auto" w:sz="4" w:space="0"/>
              <w:left w:val="single" w:color="auto" w:sz="8" w:space="0"/>
              <w:bottom w:val="single" w:color="auto" w:sz="4" w:space="0"/>
              <w:right w:val="single" w:color="auto" w:sz="8" w:space="0"/>
              <w:tl2br w:val="nil"/>
              <w:tr2bl w:val="nil"/>
            </w:tcBorders>
            <w:vAlign w:val="center"/>
          </w:tcPr>
          <w:p w14:paraId="3E860C2D">
            <w:pPr>
              <w:keepLines w:val="0"/>
              <w:widowControl/>
              <w:suppressLineNumbers w:val="0"/>
              <w:pBdr>
                <w:top w:val="none" w:color="auto" w:sz="0" w:space="0"/>
                <w:left w:val="none" w:color="auto" w:sz="0" w:space="0"/>
                <w:bottom w:val="none" w:color="auto" w:sz="0" w:space="0"/>
                <w:right w:val="none" w:color="auto" w:sz="0" w:space="0"/>
              </w:pBdr>
              <w:spacing w:after="0" w:afterAutospacing="0" w:line="560" w:lineRule="exact"/>
              <w:ind w:left="0"/>
              <w:jc w:val="left"/>
              <w:rPr>
                <w:rFonts w:ascii="Times New Roman" w:hAnsi="Times New Roman" w:eastAsia="宋体" w:cs="宋体"/>
                <w:vanish w:val="0"/>
                <w:kern w:val="2"/>
                <w:sz w:val="24"/>
                <w:szCs w:val="24"/>
              </w:rPr>
            </w:pPr>
            <w:r>
              <w:rPr>
                <w:rFonts w:hint="eastAsia" w:ascii="方正黑体_GBK" w:eastAsia="方正黑体_GBK" w:cs="Times New Roman"/>
                <w:vanish w:val="0"/>
                <w:kern w:val="2"/>
                <w:sz w:val="30"/>
                <w:szCs w:val="30"/>
              </w:rPr>
              <w:t>二、贴息项目情况</w:t>
            </w:r>
          </w:p>
        </w:tc>
      </w:tr>
      <w:tr w14:paraId="350087EB">
        <w:tblPrEx>
          <w:tblBorders>
            <w:top w:val="single" w:color="auto" w:sz="8" w:space="0"/>
            <w:left w:val="single" w:color="auto" w:sz="8" w:space="0"/>
            <w:bottom w:val="single" w:color="auto" w:sz="8" w:space="0"/>
            <w:right w:val="single" w:color="auto" w:sz="8" w:space="0"/>
            <w:insideH w:val="outset" w:color="auto" w:sz="6" w:space="0"/>
            <w:insideV w:val="outset" w:color="auto" w:sz="6" w:space="0"/>
          </w:tblBorders>
          <w:tblCellMar>
            <w:top w:w="0" w:type="dxa"/>
            <w:left w:w="108" w:type="dxa"/>
            <w:bottom w:w="0" w:type="dxa"/>
            <w:right w:w="108" w:type="dxa"/>
          </w:tblCellMar>
        </w:tblPrEx>
        <w:trPr>
          <w:trHeight w:val="751" w:hRule="atLeast"/>
          <w:jc w:val="center"/>
          <w:hidden/>
        </w:trPr>
        <w:tc>
          <w:tcPr>
            <w:tcW w:w="1852" w:type="dxa"/>
            <w:vMerge w:val="restart"/>
            <w:tcBorders>
              <w:top w:val="nil"/>
              <w:left w:val="single" w:color="auto" w:sz="8" w:space="0"/>
              <w:bottom w:val="single" w:color="auto" w:sz="4" w:space="0"/>
              <w:right w:val="single" w:color="auto" w:sz="4" w:space="0"/>
              <w:tl2br w:val="nil"/>
              <w:tr2bl w:val="nil"/>
            </w:tcBorders>
            <w:vAlign w:val="center"/>
          </w:tcPr>
          <w:p w14:paraId="54F64B99">
            <w:pPr>
              <w:keepLines w:val="0"/>
              <w:widowControl/>
              <w:suppressLineNumbers w:val="0"/>
              <w:pBdr>
                <w:top w:val="none" w:color="auto" w:sz="0" w:space="0"/>
                <w:left w:val="none" w:color="auto" w:sz="0" w:space="0"/>
                <w:bottom w:val="none" w:color="auto" w:sz="0" w:space="0"/>
                <w:right w:val="none" w:color="auto" w:sz="0" w:space="0"/>
              </w:pBdr>
              <w:spacing w:after="0" w:afterAutospacing="0"/>
              <w:ind w:left="0"/>
              <w:jc w:val="center"/>
              <w:rPr>
                <w:rFonts w:ascii="Times New Roman" w:hAnsi="Times New Roman" w:eastAsia="宋体" w:cs="宋体"/>
                <w:vanish w:val="0"/>
                <w:kern w:val="2"/>
                <w:sz w:val="24"/>
                <w:szCs w:val="24"/>
              </w:rPr>
            </w:pPr>
            <w:r>
              <w:rPr>
                <w:rFonts w:hint="eastAsia" w:ascii="宋体" w:eastAsia="宋体" w:cs="Times New Roman"/>
                <w:vanish w:val="0"/>
                <w:kern w:val="2"/>
                <w:sz w:val="24"/>
                <w:szCs w:val="24"/>
              </w:rPr>
              <w:t>贷款情况</w:t>
            </w:r>
          </w:p>
        </w:tc>
        <w:tc>
          <w:tcPr>
            <w:tcW w:w="1502" w:type="dxa"/>
            <w:tcBorders>
              <w:top w:val="single" w:color="auto" w:sz="4" w:space="0"/>
              <w:left w:val="nil"/>
              <w:bottom w:val="single" w:color="auto" w:sz="4" w:space="0"/>
              <w:right w:val="single" w:color="auto" w:sz="4" w:space="0"/>
              <w:tl2br w:val="nil"/>
              <w:tr2bl w:val="nil"/>
            </w:tcBorders>
            <w:vAlign w:val="center"/>
          </w:tcPr>
          <w:p w14:paraId="4B9A58B1">
            <w:pPr>
              <w:keepLines w:val="0"/>
              <w:widowControl/>
              <w:suppressLineNumbers w:val="0"/>
              <w:pBdr>
                <w:top w:val="none" w:color="auto" w:sz="0" w:space="0"/>
                <w:left w:val="none" w:color="auto" w:sz="0" w:space="0"/>
                <w:bottom w:val="none" w:color="auto" w:sz="0" w:space="0"/>
                <w:right w:val="none" w:color="auto" w:sz="0" w:space="0"/>
              </w:pBdr>
              <w:spacing w:after="0" w:afterAutospacing="0" w:line="240" w:lineRule="exact"/>
              <w:ind w:left="0"/>
              <w:jc w:val="center"/>
              <w:rPr>
                <w:rFonts w:ascii="Times New Roman" w:hAnsi="Times New Roman" w:eastAsia="宋体"/>
                <w:vanish w:val="0"/>
                <w:kern w:val="2"/>
                <w:sz w:val="24"/>
                <w:szCs w:val="24"/>
              </w:rPr>
            </w:pPr>
            <w:r>
              <w:rPr>
                <w:rFonts w:hint="eastAsia" w:ascii="宋体" w:eastAsia="宋体" w:cs="Times New Roman"/>
                <w:vanish w:val="0"/>
                <w:kern w:val="2"/>
                <w:sz w:val="24"/>
                <w:szCs w:val="24"/>
              </w:rPr>
              <w:t>贷款银行</w:t>
            </w:r>
          </w:p>
        </w:tc>
        <w:tc>
          <w:tcPr>
            <w:tcW w:w="2184" w:type="dxa"/>
            <w:gridSpan w:val="2"/>
            <w:tcBorders>
              <w:top w:val="single" w:color="auto" w:sz="4" w:space="0"/>
              <w:left w:val="nil"/>
              <w:bottom w:val="single" w:color="auto" w:sz="4" w:space="0"/>
              <w:right w:val="single" w:color="auto" w:sz="4" w:space="0"/>
              <w:tl2br w:val="nil"/>
              <w:tr2bl w:val="nil"/>
            </w:tcBorders>
            <w:vAlign w:val="center"/>
          </w:tcPr>
          <w:p w14:paraId="00675A1A">
            <w:pPr>
              <w:keepLines w:val="0"/>
              <w:widowControl/>
              <w:suppressLineNumbers w:val="0"/>
              <w:pBdr>
                <w:top w:val="none" w:color="auto" w:sz="0" w:space="0"/>
                <w:left w:val="none" w:color="auto" w:sz="0" w:space="0"/>
                <w:bottom w:val="none" w:color="auto" w:sz="0" w:space="0"/>
                <w:right w:val="none" w:color="auto" w:sz="0" w:space="0"/>
              </w:pBdr>
              <w:spacing w:after="0" w:afterAutospacing="0" w:line="240" w:lineRule="exact"/>
              <w:ind w:left="0"/>
              <w:jc w:val="left"/>
              <w:rPr>
                <w:rFonts w:ascii="Times New Roman" w:hAnsi="Times New Roman" w:eastAsia="宋体"/>
                <w:vanish w:val="0"/>
                <w:kern w:val="2"/>
                <w:sz w:val="24"/>
                <w:szCs w:val="24"/>
              </w:rPr>
            </w:pPr>
          </w:p>
        </w:tc>
        <w:tc>
          <w:tcPr>
            <w:tcW w:w="1236" w:type="dxa"/>
            <w:gridSpan w:val="2"/>
            <w:tcBorders>
              <w:top w:val="single" w:color="auto" w:sz="4" w:space="0"/>
              <w:left w:val="nil"/>
              <w:bottom w:val="single" w:color="auto" w:sz="4" w:space="0"/>
              <w:right w:val="single" w:color="auto" w:sz="4" w:space="0"/>
              <w:tl2br w:val="nil"/>
              <w:tr2bl w:val="nil"/>
            </w:tcBorders>
            <w:vAlign w:val="center"/>
          </w:tcPr>
          <w:p w14:paraId="183B0CBF">
            <w:pPr>
              <w:keepLines w:val="0"/>
              <w:widowControl/>
              <w:suppressLineNumbers w:val="0"/>
              <w:pBdr>
                <w:top w:val="none" w:color="auto" w:sz="0" w:space="0"/>
                <w:left w:val="none" w:color="auto" w:sz="0" w:space="0"/>
                <w:bottom w:val="none" w:color="auto" w:sz="0" w:space="0"/>
                <w:right w:val="none" w:color="auto" w:sz="0" w:space="0"/>
              </w:pBdr>
              <w:spacing w:after="0" w:afterAutospacing="0" w:line="240" w:lineRule="exact"/>
              <w:ind w:left="0"/>
              <w:jc w:val="center"/>
              <w:rPr>
                <w:rFonts w:ascii="Times New Roman" w:hAnsi="Times New Roman" w:eastAsia="宋体"/>
                <w:vanish w:val="0"/>
                <w:kern w:val="2"/>
                <w:sz w:val="24"/>
                <w:szCs w:val="24"/>
              </w:rPr>
            </w:pPr>
            <w:r>
              <w:rPr>
                <w:rFonts w:hint="eastAsia" w:ascii="宋体" w:eastAsia="宋体" w:cs="Times New Roman"/>
                <w:vanish w:val="0"/>
                <w:kern w:val="2"/>
                <w:sz w:val="24"/>
                <w:szCs w:val="24"/>
              </w:rPr>
              <w:t>企业开户账号</w:t>
            </w:r>
          </w:p>
        </w:tc>
        <w:tc>
          <w:tcPr>
            <w:tcW w:w="2058" w:type="dxa"/>
            <w:tcBorders>
              <w:top w:val="single" w:color="auto" w:sz="4" w:space="0"/>
              <w:left w:val="nil"/>
              <w:bottom w:val="single" w:color="auto" w:sz="4" w:space="0"/>
              <w:right w:val="single" w:color="auto" w:sz="8" w:space="0"/>
              <w:tl2br w:val="nil"/>
              <w:tr2bl w:val="nil"/>
            </w:tcBorders>
            <w:vAlign w:val="center"/>
          </w:tcPr>
          <w:p w14:paraId="0FAB7437">
            <w:pPr>
              <w:keepLines w:val="0"/>
              <w:widowControl/>
              <w:suppressLineNumbers w:val="0"/>
              <w:pBdr>
                <w:top w:val="none" w:color="auto" w:sz="0" w:space="0"/>
                <w:left w:val="none" w:color="auto" w:sz="0" w:space="0"/>
                <w:bottom w:val="none" w:color="auto" w:sz="0" w:space="0"/>
                <w:right w:val="none" w:color="auto" w:sz="0" w:space="0"/>
              </w:pBdr>
              <w:spacing w:after="0" w:afterAutospacing="0" w:line="240" w:lineRule="exact"/>
              <w:ind w:left="0"/>
              <w:jc w:val="left"/>
              <w:rPr>
                <w:rFonts w:ascii="Times New Roman" w:hAnsi="Times New Roman" w:eastAsia="宋体"/>
                <w:vanish w:val="0"/>
                <w:kern w:val="2"/>
                <w:sz w:val="24"/>
                <w:szCs w:val="24"/>
              </w:rPr>
            </w:pPr>
          </w:p>
        </w:tc>
      </w:tr>
      <w:tr w14:paraId="74A0D190">
        <w:tblPrEx>
          <w:tblBorders>
            <w:top w:val="single" w:color="auto" w:sz="8" w:space="0"/>
            <w:left w:val="single" w:color="auto" w:sz="8" w:space="0"/>
            <w:bottom w:val="single" w:color="auto" w:sz="8" w:space="0"/>
            <w:right w:val="single" w:color="auto" w:sz="8" w:space="0"/>
            <w:insideH w:val="outset" w:color="auto" w:sz="6" w:space="0"/>
            <w:insideV w:val="outset" w:color="auto" w:sz="6" w:space="0"/>
          </w:tblBorders>
          <w:tblCellMar>
            <w:top w:w="0" w:type="dxa"/>
            <w:left w:w="108" w:type="dxa"/>
            <w:bottom w:w="0" w:type="dxa"/>
            <w:right w:w="108" w:type="dxa"/>
          </w:tblCellMar>
        </w:tblPrEx>
        <w:trPr>
          <w:trHeight w:val="990" w:hRule="atLeast"/>
          <w:jc w:val="center"/>
        </w:trPr>
        <w:tc>
          <w:tcPr>
            <w:tcW w:w="1852" w:type="dxa"/>
            <w:vMerge w:val="continue"/>
            <w:tcBorders>
              <w:top w:val="nil"/>
              <w:left w:val="single" w:color="auto" w:sz="8" w:space="0"/>
              <w:bottom w:val="single" w:color="auto" w:sz="4" w:space="0"/>
              <w:right w:val="single" w:color="auto" w:sz="4" w:space="0"/>
              <w:tl2br w:val="nil"/>
              <w:tr2bl w:val="nil"/>
            </w:tcBorders>
            <w:vAlign w:val="center"/>
          </w:tcPr>
          <w:p w14:paraId="2B053680"/>
        </w:tc>
        <w:tc>
          <w:tcPr>
            <w:tcW w:w="1502" w:type="dxa"/>
            <w:tcBorders>
              <w:top w:val="single" w:color="auto" w:sz="4" w:space="0"/>
              <w:left w:val="nil"/>
              <w:bottom w:val="single" w:color="auto" w:sz="4" w:space="0"/>
              <w:right w:val="single" w:color="auto" w:sz="4" w:space="0"/>
              <w:tl2br w:val="nil"/>
              <w:tr2bl w:val="nil"/>
            </w:tcBorders>
            <w:vAlign w:val="center"/>
          </w:tcPr>
          <w:p w14:paraId="44955C09">
            <w:pPr>
              <w:keepLines w:val="0"/>
              <w:widowControl/>
              <w:suppressLineNumbers w:val="0"/>
              <w:pBdr>
                <w:top w:val="none" w:color="auto" w:sz="0" w:space="0"/>
                <w:left w:val="none" w:color="auto" w:sz="0" w:space="0"/>
                <w:bottom w:val="none" w:color="auto" w:sz="0" w:space="0"/>
                <w:right w:val="none" w:color="auto" w:sz="0" w:space="0"/>
              </w:pBdr>
              <w:spacing w:after="0" w:afterAutospacing="0" w:line="240" w:lineRule="exact"/>
              <w:ind w:left="0"/>
              <w:jc w:val="center"/>
              <w:rPr>
                <w:rFonts w:ascii="Times New Roman" w:hAnsi="Times New Roman" w:eastAsia="宋体" w:cs="宋体"/>
                <w:vanish w:val="0"/>
                <w:kern w:val="2"/>
                <w:sz w:val="24"/>
                <w:szCs w:val="24"/>
              </w:rPr>
            </w:pPr>
            <w:r>
              <w:rPr>
                <w:rFonts w:hint="eastAsia" w:ascii="宋体" w:eastAsia="宋体" w:cs="Times New Roman"/>
                <w:vanish w:val="0"/>
                <w:kern w:val="2"/>
                <w:sz w:val="24"/>
                <w:szCs w:val="24"/>
              </w:rPr>
              <w:t>合同编号</w:t>
            </w:r>
          </w:p>
        </w:tc>
        <w:tc>
          <w:tcPr>
            <w:tcW w:w="2184" w:type="dxa"/>
            <w:gridSpan w:val="2"/>
            <w:tcBorders>
              <w:top w:val="single" w:color="auto" w:sz="4" w:space="0"/>
              <w:left w:val="nil"/>
              <w:bottom w:val="single" w:color="auto" w:sz="4" w:space="0"/>
              <w:right w:val="single" w:color="auto" w:sz="4" w:space="0"/>
              <w:tl2br w:val="nil"/>
              <w:tr2bl w:val="nil"/>
            </w:tcBorders>
            <w:vAlign w:val="center"/>
          </w:tcPr>
          <w:p w14:paraId="2D411F0B">
            <w:pPr>
              <w:keepLines w:val="0"/>
              <w:widowControl/>
              <w:suppressLineNumbers w:val="0"/>
              <w:pBdr>
                <w:top w:val="none" w:color="auto" w:sz="0" w:space="0"/>
                <w:left w:val="none" w:color="auto" w:sz="0" w:space="0"/>
                <w:bottom w:val="none" w:color="auto" w:sz="0" w:space="0"/>
                <w:right w:val="none" w:color="auto" w:sz="0" w:space="0"/>
              </w:pBdr>
              <w:spacing w:after="0" w:afterAutospacing="0" w:line="240" w:lineRule="exact"/>
              <w:ind w:left="0"/>
              <w:jc w:val="center"/>
              <w:rPr>
                <w:rFonts w:ascii="Times New Roman" w:hAnsi="Times New Roman" w:eastAsia="宋体" w:cs="宋体"/>
                <w:vanish w:val="0"/>
                <w:kern w:val="2"/>
                <w:sz w:val="24"/>
                <w:szCs w:val="24"/>
              </w:rPr>
            </w:pPr>
          </w:p>
        </w:tc>
        <w:tc>
          <w:tcPr>
            <w:tcW w:w="1236" w:type="dxa"/>
            <w:gridSpan w:val="2"/>
            <w:tcBorders>
              <w:top w:val="single" w:color="auto" w:sz="4" w:space="0"/>
              <w:left w:val="nil"/>
              <w:bottom w:val="single" w:color="auto" w:sz="4" w:space="0"/>
              <w:right w:val="single" w:color="auto" w:sz="4" w:space="0"/>
              <w:tl2br w:val="nil"/>
              <w:tr2bl w:val="nil"/>
            </w:tcBorders>
            <w:vAlign w:val="center"/>
          </w:tcPr>
          <w:p w14:paraId="629A24D9">
            <w:pPr>
              <w:keepLines w:val="0"/>
              <w:widowControl/>
              <w:suppressLineNumbers w:val="0"/>
              <w:pBdr>
                <w:top w:val="none" w:color="auto" w:sz="0" w:space="0"/>
                <w:left w:val="none" w:color="auto" w:sz="0" w:space="0"/>
                <w:bottom w:val="none" w:color="auto" w:sz="0" w:space="0"/>
                <w:right w:val="none" w:color="auto" w:sz="0" w:space="0"/>
              </w:pBdr>
              <w:spacing w:after="0" w:afterAutospacing="0" w:line="240" w:lineRule="exact"/>
              <w:ind w:left="0"/>
              <w:jc w:val="center"/>
              <w:rPr>
                <w:rFonts w:ascii="Times New Roman" w:hAnsi="Times New Roman" w:eastAsia="宋体" w:cs="宋体"/>
                <w:vanish w:val="0"/>
                <w:kern w:val="2"/>
                <w:sz w:val="24"/>
                <w:szCs w:val="24"/>
              </w:rPr>
            </w:pPr>
            <w:r>
              <w:rPr>
                <w:rFonts w:hint="eastAsia" w:ascii="宋体" w:eastAsia="宋体" w:cs="Times New Roman"/>
                <w:vanish w:val="0"/>
                <w:kern w:val="2"/>
                <w:sz w:val="24"/>
                <w:szCs w:val="24"/>
              </w:rPr>
              <w:t>合同起止时间</w:t>
            </w:r>
          </w:p>
        </w:tc>
        <w:tc>
          <w:tcPr>
            <w:tcW w:w="2058" w:type="dxa"/>
            <w:tcBorders>
              <w:top w:val="single" w:color="auto" w:sz="4" w:space="0"/>
              <w:left w:val="nil"/>
              <w:bottom w:val="single" w:color="auto" w:sz="4" w:space="0"/>
              <w:right w:val="single" w:color="auto" w:sz="8" w:space="0"/>
              <w:tl2br w:val="nil"/>
              <w:tr2bl w:val="nil"/>
            </w:tcBorders>
            <w:vAlign w:val="center"/>
          </w:tcPr>
          <w:p w14:paraId="6A30DD08">
            <w:pPr>
              <w:keepLines w:val="0"/>
              <w:widowControl/>
              <w:suppressLineNumbers w:val="0"/>
              <w:pBdr>
                <w:top w:val="none" w:color="auto" w:sz="0" w:space="0"/>
                <w:left w:val="none" w:color="auto" w:sz="0" w:space="0"/>
                <w:bottom w:val="none" w:color="auto" w:sz="0" w:space="0"/>
                <w:right w:val="none" w:color="auto" w:sz="0" w:space="0"/>
              </w:pBdr>
              <w:spacing w:after="0" w:afterAutospacing="0" w:line="240" w:lineRule="exact"/>
              <w:ind w:left="0"/>
              <w:jc w:val="center"/>
              <w:rPr>
                <w:rFonts w:ascii="Times New Roman" w:hAnsi="Times New Roman" w:eastAsia="宋体" w:cs="宋体"/>
                <w:vanish w:val="0"/>
                <w:kern w:val="2"/>
                <w:sz w:val="24"/>
                <w:szCs w:val="24"/>
              </w:rPr>
            </w:pPr>
          </w:p>
        </w:tc>
      </w:tr>
      <w:tr w14:paraId="58EE3064">
        <w:tblPrEx>
          <w:tblBorders>
            <w:top w:val="single" w:color="auto" w:sz="8" w:space="0"/>
            <w:left w:val="single" w:color="auto" w:sz="8" w:space="0"/>
            <w:bottom w:val="single" w:color="auto" w:sz="8" w:space="0"/>
            <w:right w:val="single" w:color="auto" w:sz="8" w:space="0"/>
            <w:insideH w:val="outset" w:color="auto" w:sz="6" w:space="0"/>
            <w:insideV w:val="outset" w:color="auto" w:sz="6" w:space="0"/>
          </w:tblBorders>
          <w:tblCellMar>
            <w:top w:w="0" w:type="dxa"/>
            <w:left w:w="108" w:type="dxa"/>
            <w:bottom w:w="0" w:type="dxa"/>
            <w:right w:w="108" w:type="dxa"/>
          </w:tblCellMar>
        </w:tblPrEx>
        <w:trPr>
          <w:trHeight w:val="566" w:hRule="atLeast"/>
          <w:jc w:val="center"/>
        </w:trPr>
        <w:tc>
          <w:tcPr>
            <w:tcW w:w="1852" w:type="dxa"/>
            <w:vMerge w:val="continue"/>
            <w:tcBorders>
              <w:top w:val="nil"/>
              <w:left w:val="single" w:color="auto" w:sz="8" w:space="0"/>
              <w:bottom w:val="single" w:color="auto" w:sz="4" w:space="0"/>
              <w:right w:val="single" w:color="auto" w:sz="4" w:space="0"/>
              <w:tl2br w:val="nil"/>
              <w:tr2bl w:val="nil"/>
            </w:tcBorders>
            <w:vAlign w:val="center"/>
          </w:tcPr>
          <w:p w14:paraId="409E1D76"/>
        </w:tc>
        <w:tc>
          <w:tcPr>
            <w:tcW w:w="1502" w:type="dxa"/>
            <w:tcBorders>
              <w:top w:val="single" w:color="auto" w:sz="4" w:space="0"/>
              <w:left w:val="nil"/>
              <w:bottom w:val="single" w:color="auto" w:sz="4" w:space="0"/>
              <w:right w:val="single" w:color="auto" w:sz="4" w:space="0"/>
              <w:tl2br w:val="nil"/>
              <w:tr2bl w:val="nil"/>
            </w:tcBorders>
            <w:vAlign w:val="center"/>
          </w:tcPr>
          <w:p w14:paraId="47F9DC0B">
            <w:pPr>
              <w:keepLines w:val="0"/>
              <w:widowControl/>
              <w:suppressLineNumbers w:val="0"/>
              <w:pBdr>
                <w:top w:val="none" w:color="auto" w:sz="0" w:space="0"/>
                <w:left w:val="none" w:color="auto" w:sz="0" w:space="0"/>
                <w:bottom w:val="none" w:color="auto" w:sz="0" w:space="0"/>
                <w:right w:val="none" w:color="auto" w:sz="0" w:space="0"/>
              </w:pBdr>
              <w:spacing w:after="0" w:afterAutospacing="0" w:line="240" w:lineRule="exact"/>
              <w:ind w:left="0"/>
              <w:jc w:val="center"/>
              <w:rPr>
                <w:rFonts w:ascii="Times New Roman" w:hAnsi="Times New Roman" w:eastAsia="宋体" w:cs="宋体"/>
                <w:vanish w:val="0"/>
                <w:kern w:val="2"/>
                <w:sz w:val="24"/>
                <w:szCs w:val="24"/>
              </w:rPr>
            </w:pPr>
            <w:r>
              <w:rPr>
                <w:rFonts w:hint="eastAsia" w:ascii="宋体" w:eastAsia="宋体" w:cs="Times New Roman"/>
                <w:vanish w:val="0"/>
                <w:kern w:val="2"/>
                <w:sz w:val="24"/>
                <w:szCs w:val="24"/>
              </w:rPr>
              <w:t>是否流动资金贷款</w:t>
            </w:r>
          </w:p>
          <w:p w14:paraId="469DB265">
            <w:pPr>
              <w:keepLines w:val="0"/>
              <w:widowControl/>
              <w:suppressLineNumbers w:val="0"/>
              <w:pBdr>
                <w:top w:val="none" w:color="auto" w:sz="0" w:space="0"/>
                <w:left w:val="none" w:color="auto" w:sz="0" w:space="0"/>
                <w:bottom w:val="none" w:color="auto" w:sz="0" w:space="0"/>
                <w:right w:val="none" w:color="auto" w:sz="0" w:space="0"/>
              </w:pBdr>
              <w:spacing w:after="0" w:afterAutospacing="0" w:line="240" w:lineRule="exact"/>
              <w:ind w:left="0"/>
              <w:jc w:val="center"/>
              <w:rPr>
                <w:rFonts w:ascii="Times New Roman" w:hAnsi="Times New Roman" w:eastAsia="宋体" w:cs="宋体"/>
                <w:vanish w:val="0"/>
                <w:kern w:val="2"/>
                <w:sz w:val="24"/>
                <w:szCs w:val="24"/>
              </w:rPr>
            </w:pPr>
            <w:r>
              <w:rPr>
                <w:rFonts w:hint="eastAsia" w:ascii="宋体" w:eastAsia="宋体" w:cs="Times New Roman"/>
                <w:vanish w:val="0"/>
                <w:kern w:val="2"/>
                <w:sz w:val="24"/>
                <w:szCs w:val="24"/>
              </w:rPr>
              <w:t>（是</w:t>
            </w:r>
            <w:r>
              <w:rPr>
                <w:rFonts w:ascii="Times New Roman" w:hAnsi="Times New Roman" w:eastAsia="宋体" w:cs="宋体"/>
                <w:vanish w:val="0"/>
                <w:kern w:val="2"/>
                <w:sz w:val="24"/>
                <w:szCs w:val="24"/>
              </w:rPr>
              <w:t>/</w:t>
            </w:r>
            <w:r>
              <w:rPr>
                <w:rFonts w:hint="eastAsia" w:ascii="宋体" w:eastAsia="宋体" w:cs="Times New Roman"/>
                <w:vanish w:val="0"/>
                <w:kern w:val="2"/>
                <w:sz w:val="24"/>
                <w:szCs w:val="24"/>
              </w:rPr>
              <w:t>否）</w:t>
            </w:r>
          </w:p>
        </w:tc>
        <w:tc>
          <w:tcPr>
            <w:tcW w:w="2184" w:type="dxa"/>
            <w:gridSpan w:val="2"/>
            <w:tcBorders>
              <w:top w:val="single" w:color="auto" w:sz="4" w:space="0"/>
              <w:left w:val="nil"/>
              <w:bottom w:val="single" w:color="auto" w:sz="4" w:space="0"/>
              <w:right w:val="single" w:color="auto" w:sz="4" w:space="0"/>
              <w:tl2br w:val="nil"/>
              <w:tr2bl w:val="nil"/>
            </w:tcBorders>
            <w:vAlign w:val="center"/>
          </w:tcPr>
          <w:p w14:paraId="260A0E94">
            <w:pPr>
              <w:keepLines w:val="0"/>
              <w:widowControl/>
              <w:suppressLineNumbers w:val="0"/>
              <w:pBdr>
                <w:top w:val="none" w:color="auto" w:sz="0" w:space="0"/>
                <w:left w:val="none" w:color="auto" w:sz="0" w:space="0"/>
                <w:bottom w:val="none" w:color="auto" w:sz="0" w:space="0"/>
                <w:right w:val="none" w:color="auto" w:sz="0" w:space="0"/>
              </w:pBdr>
              <w:spacing w:after="0" w:afterAutospacing="0" w:line="240" w:lineRule="exact"/>
              <w:ind w:left="0"/>
              <w:jc w:val="center"/>
              <w:rPr>
                <w:rFonts w:ascii="Times New Roman" w:hAnsi="Times New Roman" w:eastAsia="宋体" w:cs="宋体"/>
                <w:vanish w:val="0"/>
                <w:kern w:val="2"/>
                <w:sz w:val="24"/>
                <w:szCs w:val="24"/>
              </w:rPr>
            </w:pPr>
          </w:p>
        </w:tc>
        <w:tc>
          <w:tcPr>
            <w:tcW w:w="1236" w:type="dxa"/>
            <w:gridSpan w:val="2"/>
            <w:tcBorders>
              <w:top w:val="single" w:color="auto" w:sz="4" w:space="0"/>
              <w:left w:val="nil"/>
              <w:bottom w:val="single" w:color="auto" w:sz="4" w:space="0"/>
              <w:right w:val="single" w:color="auto" w:sz="4" w:space="0"/>
              <w:tl2br w:val="nil"/>
              <w:tr2bl w:val="nil"/>
            </w:tcBorders>
            <w:vAlign w:val="center"/>
          </w:tcPr>
          <w:p w14:paraId="2BD0307D">
            <w:pPr>
              <w:keepLines w:val="0"/>
              <w:widowControl/>
              <w:suppressLineNumbers w:val="0"/>
              <w:pBdr>
                <w:top w:val="none" w:color="auto" w:sz="0" w:space="0"/>
                <w:left w:val="none" w:color="auto" w:sz="0" w:space="0"/>
                <w:bottom w:val="none" w:color="auto" w:sz="0" w:space="0"/>
                <w:right w:val="none" w:color="auto" w:sz="0" w:space="0"/>
              </w:pBdr>
              <w:spacing w:after="0" w:afterAutospacing="0" w:line="240" w:lineRule="exact"/>
              <w:ind w:left="0"/>
              <w:jc w:val="center"/>
              <w:rPr>
                <w:rFonts w:ascii="Times New Roman" w:hAnsi="Times New Roman" w:eastAsia="宋体" w:cs="宋体"/>
                <w:vanish w:val="0"/>
                <w:kern w:val="2"/>
                <w:sz w:val="24"/>
                <w:szCs w:val="24"/>
              </w:rPr>
            </w:pPr>
            <w:r>
              <w:rPr>
                <w:rFonts w:hint="eastAsia" w:ascii="宋体" w:eastAsia="宋体" w:cs="Times New Roman"/>
                <w:vanish w:val="0"/>
                <w:kern w:val="2"/>
                <w:sz w:val="24"/>
                <w:szCs w:val="24"/>
              </w:rPr>
              <w:t>年利率</w:t>
            </w:r>
          </w:p>
        </w:tc>
        <w:tc>
          <w:tcPr>
            <w:tcW w:w="2058" w:type="dxa"/>
            <w:tcBorders>
              <w:top w:val="single" w:color="auto" w:sz="4" w:space="0"/>
              <w:left w:val="nil"/>
              <w:bottom w:val="single" w:color="auto" w:sz="4" w:space="0"/>
              <w:right w:val="single" w:color="auto" w:sz="8" w:space="0"/>
              <w:tl2br w:val="nil"/>
              <w:tr2bl w:val="nil"/>
            </w:tcBorders>
            <w:vAlign w:val="center"/>
          </w:tcPr>
          <w:p w14:paraId="073083F2">
            <w:pPr>
              <w:keepLines w:val="0"/>
              <w:widowControl/>
              <w:suppressLineNumbers w:val="0"/>
              <w:pBdr>
                <w:top w:val="none" w:color="auto" w:sz="0" w:space="0"/>
                <w:left w:val="none" w:color="auto" w:sz="0" w:space="0"/>
                <w:bottom w:val="none" w:color="auto" w:sz="0" w:space="0"/>
                <w:right w:val="none" w:color="auto" w:sz="0" w:space="0"/>
              </w:pBdr>
              <w:spacing w:after="0" w:afterAutospacing="0" w:line="240" w:lineRule="exact"/>
              <w:ind w:left="0"/>
              <w:jc w:val="center"/>
              <w:rPr>
                <w:rFonts w:ascii="Times New Roman" w:hAnsi="Times New Roman" w:eastAsia="宋体" w:cs="宋体"/>
                <w:vanish w:val="0"/>
                <w:kern w:val="2"/>
                <w:sz w:val="24"/>
                <w:szCs w:val="24"/>
              </w:rPr>
            </w:pPr>
          </w:p>
        </w:tc>
      </w:tr>
      <w:tr w14:paraId="7DE3E737">
        <w:tblPrEx>
          <w:tblBorders>
            <w:top w:val="single" w:color="auto" w:sz="8" w:space="0"/>
            <w:left w:val="single" w:color="auto" w:sz="8" w:space="0"/>
            <w:bottom w:val="single" w:color="auto" w:sz="8" w:space="0"/>
            <w:right w:val="single" w:color="auto" w:sz="8" w:space="0"/>
            <w:insideH w:val="outset" w:color="auto" w:sz="6" w:space="0"/>
            <w:insideV w:val="outset" w:color="auto" w:sz="6" w:space="0"/>
          </w:tblBorders>
          <w:tblCellMar>
            <w:top w:w="0" w:type="dxa"/>
            <w:left w:w="108" w:type="dxa"/>
            <w:bottom w:w="0" w:type="dxa"/>
            <w:right w:w="108" w:type="dxa"/>
          </w:tblCellMar>
        </w:tblPrEx>
        <w:trPr>
          <w:trHeight w:val="1027" w:hRule="atLeast"/>
          <w:jc w:val="center"/>
        </w:trPr>
        <w:tc>
          <w:tcPr>
            <w:tcW w:w="1852" w:type="dxa"/>
            <w:vMerge w:val="continue"/>
            <w:tcBorders>
              <w:top w:val="nil"/>
              <w:left w:val="single" w:color="auto" w:sz="8" w:space="0"/>
              <w:bottom w:val="single" w:color="auto" w:sz="4" w:space="0"/>
              <w:right w:val="single" w:color="auto" w:sz="4" w:space="0"/>
              <w:tl2br w:val="nil"/>
              <w:tr2bl w:val="nil"/>
            </w:tcBorders>
            <w:vAlign w:val="center"/>
          </w:tcPr>
          <w:p w14:paraId="1EC4A3F2"/>
        </w:tc>
        <w:tc>
          <w:tcPr>
            <w:tcW w:w="1502" w:type="dxa"/>
            <w:tcBorders>
              <w:top w:val="single" w:color="auto" w:sz="4" w:space="0"/>
              <w:left w:val="nil"/>
              <w:bottom w:val="single" w:color="auto" w:sz="4" w:space="0"/>
              <w:right w:val="single" w:color="auto" w:sz="4" w:space="0"/>
              <w:tl2br w:val="nil"/>
              <w:tr2bl w:val="nil"/>
            </w:tcBorders>
            <w:vAlign w:val="center"/>
          </w:tcPr>
          <w:p w14:paraId="054D0B10">
            <w:pPr>
              <w:keepLines w:val="0"/>
              <w:widowControl/>
              <w:suppressLineNumbers w:val="0"/>
              <w:pBdr>
                <w:top w:val="none" w:color="auto" w:sz="0" w:space="0"/>
                <w:left w:val="none" w:color="auto" w:sz="0" w:space="0"/>
                <w:bottom w:val="none" w:color="auto" w:sz="0" w:space="0"/>
                <w:right w:val="none" w:color="auto" w:sz="0" w:space="0"/>
              </w:pBdr>
              <w:spacing w:after="0" w:afterAutospacing="0" w:line="240" w:lineRule="exact"/>
              <w:ind w:left="0"/>
              <w:jc w:val="center"/>
              <w:rPr>
                <w:rFonts w:ascii="Times New Roman" w:hAnsi="Times New Roman" w:eastAsia="宋体" w:cs="宋体"/>
                <w:vanish w:val="0"/>
                <w:kern w:val="2"/>
                <w:sz w:val="24"/>
                <w:szCs w:val="24"/>
              </w:rPr>
            </w:pPr>
            <w:r>
              <w:rPr>
                <w:rFonts w:hint="eastAsia" w:ascii="宋体" w:eastAsia="宋体" w:cs="Times New Roman"/>
                <w:vanish w:val="0"/>
                <w:kern w:val="2"/>
                <w:sz w:val="24"/>
                <w:szCs w:val="24"/>
              </w:rPr>
              <w:t>合同金额</w:t>
            </w:r>
          </w:p>
          <w:p w14:paraId="4BB819CF">
            <w:pPr>
              <w:keepLines w:val="0"/>
              <w:widowControl/>
              <w:suppressLineNumbers w:val="0"/>
              <w:pBdr>
                <w:top w:val="none" w:color="auto" w:sz="0" w:space="0"/>
                <w:left w:val="none" w:color="auto" w:sz="0" w:space="0"/>
                <w:bottom w:val="none" w:color="auto" w:sz="0" w:space="0"/>
                <w:right w:val="none" w:color="auto" w:sz="0" w:space="0"/>
              </w:pBdr>
              <w:spacing w:after="0" w:afterAutospacing="0" w:line="240" w:lineRule="exact"/>
              <w:ind w:left="0"/>
              <w:jc w:val="center"/>
              <w:rPr>
                <w:rFonts w:ascii="Times New Roman" w:hAnsi="Times New Roman" w:eastAsia="宋体" w:cs="宋体"/>
                <w:vanish w:val="0"/>
                <w:kern w:val="2"/>
                <w:sz w:val="24"/>
                <w:szCs w:val="24"/>
              </w:rPr>
            </w:pPr>
            <w:r>
              <w:rPr>
                <w:rFonts w:hint="eastAsia" w:ascii="宋体" w:eastAsia="宋体" w:cs="Times New Roman"/>
                <w:vanish w:val="0"/>
                <w:kern w:val="2"/>
                <w:sz w:val="24"/>
                <w:szCs w:val="24"/>
              </w:rPr>
              <w:t>（万元）</w:t>
            </w:r>
          </w:p>
        </w:tc>
        <w:tc>
          <w:tcPr>
            <w:tcW w:w="2184" w:type="dxa"/>
            <w:gridSpan w:val="2"/>
            <w:tcBorders>
              <w:top w:val="single" w:color="auto" w:sz="4" w:space="0"/>
              <w:left w:val="nil"/>
              <w:bottom w:val="single" w:color="auto" w:sz="4" w:space="0"/>
              <w:right w:val="single" w:color="auto" w:sz="4" w:space="0"/>
              <w:tl2br w:val="nil"/>
              <w:tr2bl w:val="nil"/>
            </w:tcBorders>
            <w:vAlign w:val="center"/>
          </w:tcPr>
          <w:p w14:paraId="72EDFF66">
            <w:pPr>
              <w:keepLines w:val="0"/>
              <w:widowControl/>
              <w:suppressLineNumbers w:val="0"/>
              <w:pBdr>
                <w:top w:val="none" w:color="auto" w:sz="0" w:space="0"/>
                <w:left w:val="none" w:color="auto" w:sz="0" w:space="0"/>
                <w:bottom w:val="none" w:color="auto" w:sz="0" w:space="0"/>
                <w:right w:val="none" w:color="auto" w:sz="0" w:space="0"/>
              </w:pBdr>
              <w:spacing w:after="0" w:afterAutospacing="0" w:line="240" w:lineRule="exact"/>
              <w:ind w:left="0"/>
              <w:jc w:val="center"/>
              <w:rPr>
                <w:rFonts w:ascii="Times New Roman" w:hAnsi="Times New Roman" w:eastAsia="宋体" w:cs="宋体"/>
                <w:vanish w:val="0"/>
                <w:kern w:val="2"/>
                <w:sz w:val="24"/>
                <w:szCs w:val="24"/>
              </w:rPr>
            </w:pPr>
          </w:p>
        </w:tc>
        <w:tc>
          <w:tcPr>
            <w:tcW w:w="1236" w:type="dxa"/>
            <w:gridSpan w:val="2"/>
            <w:tcBorders>
              <w:top w:val="single" w:color="auto" w:sz="4" w:space="0"/>
              <w:left w:val="nil"/>
              <w:bottom w:val="single" w:color="auto" w:sz="4" w:space="0"/>
              <w:right w:val="single" w:color="auto" w:sz="4" w:space="0"/>
              <w:tl2br w:val="nil"/>
              <w:tr2bl w:val="nil"/>
            </w:tcBorders>
            <w:vAlign w:val="center"/>
          </w:tcPr>
          <w:p w14:paraId="7A6971DF">
            <w:pPr>
              <w:keepLines w:val="0"/>
              <w:widowControl/>
              <w:suppressLineNumbers w:val="0"/>
              <w:pBdr>
                <w:top w:val="none" w:color="auto" w:sz="0" w:space="0"/>
                <w:left w:val="none" w:color="auto" w:sz="0" w:space="0"/>
                <w:bottom w:val="none" w:color="auto" w:sz="0" w:space="0"/>
                <w:right w:val="none" w:color="auto" w:sz="0" w:space="0"/>
              </w:pBdr>
              <w:spacing w:after="0" w:afterAutospacing="0" w:line="240" w:lineRule="exact"/>
              <w:ind w:left="0"/>
              <w:jc w:val="center"/>
              <w:rPr>
                <w:rFonts w:ascii="Times New Roman" w:hAnsi="Times New Roman" w:eastAsia="宋体" w:cs="宋体"/>
                <w:vanish w:val="0"/>
                <w:kern w:val="2"/>
                <w:sz w:val="24"/>
                <w:szCs w:val="24"/>
              </w:rPr>
            </w:pPr>
            <w:r>
              <w:rPr>
                <w:rFonts w:hint="eastAsia" w:ascii="宋体" w:eastAsia="宋体" w:cs="Times New Roman"/>
                <w:vanish w:val="0"/>
                <w:kern w:val="2"/>
                <w:sz w:val="24"/>
                <w:szCs w:val="24"/>
              </w:rPr>
              <w:t>利息总额（万元）</w:t>
            </w:r>
          </w:p>
        </w:tc>
        <w:tc>
          <w:tcPr>
            <w:tcW w:w="2058" w:type="dxa"/>
            <w:tcBorders>
              <w:top w:val="single" w:color="auto" w:sz="4" w:space="0"/>
              <w:left w:val="nil"/>
              <w:bottom w:val="single" w:color="auto" w:sz="4" w:space="0"/>
              <w:right w:val="single" w:color="auto" w:sz="8" w:space="0"/>
              <w:tl2br w:val="nil"/>
              <w:tr2bl w:val="nil"/>
            </w:tcBorders>
            <w:vAlign w:val="center"/>
          </w:tcPr>
          <w:p w14:paraId="43313477">
            <w:pPr>
              <w:keepLines w:val="0"/>
              <w:widowControl/>
              <w:suppressLineNumbers w:val="0"/>
              <w:pBdr>
                <w:top w:val="none" w:color="auto" w:sz="0" w:space="0"/>
                <w:left w:val="none" w:color="auto" w:sz="0" w:space="0"/>
                <w:bottom w:val="none" w:color="auto" w:sz="0" w:space="0"/>
                <w:right w:val="none" w:color="auto" w:sz="0" w:space="0"/>
              </w:pBdr>
              <w:spacing w:after="0" w:afterAutospacing="0" w:line="240" w:lineRule="exact"/>
              <w:ind w:left="0"/>
              <w:jc w:val="center"/>
              <w:rPr>
                <w:rFonts w:ascii="Times New Roman" w:hAnsi="Times New Roman" w:eastAsia="宋体" w:cs="宋体"/>
                <w:vanish w:val="0"/>
                <w:kern w:val="2"/>
                <w:sz w:val="24"/>
                <w:szCs w:val="24"/>
              </w:rPr>
            </w:pPr>
          </w:p>
        </w:tc>
      </w:tr>
      <w:tr w14:paraId="37AF84C5">
        <w:tblPrEx>
          <w:tblBorders>
            <w:top w:val="single" w:color="auto" w:sz="8" w:space="0"/>
            <w:left w:val="single" w:color="auto" w:sz="8" w:space="0"/>
            <w:bottom w:val="single" w:color="auto" w:sz="8" w:space="0"/>
            <w:right w:val="single" w:color="auto" w:sz="8" w:space="0"/>
            <w:insideH w:val="outset" w:color="auto" w:sz="6" w:space="0"/>
            <w:insideV w:val="outset" w:color="auto" w:sz="6" w:space="0"/>
          </w:tblBorders>
          <w:tblCellMar>
            <w:top w:w="0" w:type="dxa"/>
            <w:left w:w="108" w:type="dxa"/>
            <w:bottom w:w="0" w:type="dxa"/>
            <w:right w:w="108" w:type="dxa"/>
          </w:tblCellMar>
        </w:tblPrEx>
        <w:trPr>
          <w:trHeight w:val="832" w:hRule="atLeast"/>
          <w:jc w:val="center"/>
        </w:trPr>
        <w:tc>
          <w:tcPr>
            <w:tcW w:w="1852" w:type="dxa"/>
            <w:vMerge w:val="continue"/>
            <w:tcBorders>
              <w:top w:val="nil"/>
              <w:left w:val="single" w:color="auto" w:sz="8" w:space="0"/>
              <w:bottom w:val="single" w:color="auto" w:sz="4" w:space="0"/>
              <w:right w:val="single" w:color="auto" w:sz="4" w:space="0"/>
              <w:tl2br w:val="nil"/>
              <w:tr2bl w:val="nil"/>
            </w:tcBorders>
            <w:vAlign w:val="center"/>
          </w:tcPr>
          <w:p w14:paraId="6E67F3C0"/>
        </w:tc>
        <w:tc>
          <w:tcPr>
            <w:tcW w:w="1502" w:type="dxa"/>
            <w:tcBorders>
              <w:top w:val="single" w:color="auto" w:sz="4" w:space="0"/>
              <w:left w:val="nil"/>
              <w:bottom w:val="single" w:color="auto" w:sz="4" w:space="0"/>
              <w:right w:val="single" w:color="auto" w:sz="4" w:space="0"/>
              <w:tl2br w:val="nil"/>
              <w:tr2bl w:val="nil"/>
            </w:tcBorders>
            <w:vAlign w:val="center"/>
          </w:tcPr>
          <w:p w14:paraId="40195811">
            <w:pPr>
              <w:keepLines w:val="0"/>
              <w:widowControl/>
              <w:suppressLineNumbers w:val="0"/>
              <w:pBdr>
                <w:top w:val="none" w:color="auto" w:sz="0" w:space="0"/>
                <w:left w:val="none" w:color="auto" w:sz="0" w:space="0"/>
                <w:bottom w:val="none" w:color="auto" w:sz="0" w:space="0"/>
                <w:right w:val="none" w:color="auto" w:sz="0" w:space="0"/>
              </w:pBdr>
              <w:spacing w:after="0" w:afterAutospacing="0" w:line="240" w:lineRule="exact"/>
              <w:ind w:left="0"/>
              <w:jc w:val="center"/>
              <w:rPr>
                <w:rFonts w:ascii="Times New Roman" w:hAnsi="Times New Roman" w:eastAsia="宋体" w:cs="宋体"/>
                <w:vanish w:val="0"/>
                <w:kern w:val="2"/>
                <w:sz w:val="24"/>
                <w:szCs w:val="24"/>
              </w:rPr>
            </w:pPr>
            <w:r>
              <w:rPr>
                <w:rFonts w:hint="eastAsia" w:ascii="宋体" w:eastAsia="宋体" w:cs="Times New Roman"/>
                <w:vanish w:val="0"/>
                <w:kern w:val="2"/>
                <w:sz w:val="24"/>
                <w:szCs w:val="24"/>
              </w:rPr>
              <w:t>已付贷款利息（万元）</w:t>
            </w:r>
          </w:p>
        </w:tc>
        <w:tc>
          <w:tcPr>
            <w:tcW w:w="2184" w:type="dxa"/>
            <w:gridSpan w:val="2"/>
            <w:tcBorders>
              <w:top w:val="single" w:color="auto" w:sz="4" w:space="0"/>
              <w:left w:val="nil"/>
              <w:bottom w:val="single" w:color="auto" w:sz="4" w:space="0"/>
              <w:right w:val="single" w:color="auto" w:sz="4" w:space="0"/>
              <w:tl2br w:val="nil"/>
              <w:tr2bl w:val="nil"/>
            </w:tcBorders>
            <w:vAlign w:val="center"/>
          </w:tcPr>
          <w:p w14:paraId="5779E82A">
            <w:pPr>
              <w:keepLines w:val="0"/>
              <w:widowControl/>
              <w:suppressLineNumbers w:val="0"/>
              <w:pBdr>
                <w:top w:val="none" w:color="auto" w:sz="0" w:space="0"/>
                <w:left w:val="none" w:color="auto" w:sz="0" w:space="0"/>
                <w:bottom w:val="none" w:color="auto" w:sz="0" w:space="0"/>
                <w:right w:val="none" w:color="auto" w:sz="0" w:space="0"/>
              </w:pBdr>
              <w:spacing w:after="0" w:afterAutospacing="0" w:line="240" w:lineRule="exact"/>
              <w:ind w:left="0"/>
              <w:jc w:val="center"/>
              <w:rPr>
                <w:rFonts w:ascii="Times New Roman" w:hAnsi="Times New Roman" w:eastAsia="宋体" w:cs="宋体"/>
                <w:vanish w:val="0"/>
                <w:kern w:val="2"/>
                <w:sz w:val="24"/>
                <w:szCs w:val="24"/>
              </w:rPr>
            </w:pPr>
          </w:p>
        </w:tc>
        <w:tc>
          <w:tcPr>
            <w:tcW w:w="1236" w:type="dxa"/>
            <w:gridSpan w:val="2"/>
            <w:tcBorders>
              <w:top w:val="single" w:color="auto" w:sz="4" w:space="0"/>
              <w:left w:val="nil"/>
              <w:bottom w:val="single" w:color="auto" w:sz="4" w:space="0"/>
              <w:right w:val="single" w:color="auto" w:sz="4" w:space="0"/>
              <w:tl2br w:val="nil"/>
              <w:tr2bl w:val="nil"/>
            </w:tcBorders>
            <w:vAlign w:val="center"/>
          </w:tcPr>
          <w:p w14:paraId="7FEB14E7">
            <w:pPr>
              <w:keepLines w:val="0"/>
              <w:widowControl/>
              <w:suppressLineNumbers w:val="0"/>
              <w:pBdr>
                <w:top w:val="none" w:color="auto" w:sz="0" w:space="0"/>
                <w:left w:val="none" w:color="auto" w:sz="0" w:space="0"/>
                <w:bottom w:val="none" w:color="auto" w:sz="0" w:space="0"/>
                <w:right w:val="none" w:color="auto" w:sz="0" w:space="0"/>
              </w:pBdr>
              <w:spacing w:after="0" w:afterAutospacing="0" w:line="240" w:lineRule="exact"/>
              <w:ind w:left="0"/>
              <w:jc w:val="center"/>
              <w:rPr>
                <w:rFonts w:ascii="Times New Roman" w:hAnsi="Times New Roman" w:eastAsia="宋体" w:cs="宋体"/>
                <w:vanish w:val="0"/>
                <w:kern w:val="2"/>
                <w:sz w:val="24"/>
                <w:szCs w:val="24"/>
              </w:rPr>
            </w:pPr>
            <w:r>
              <w:rPr>
                <w:rFonts w:hint="eastAsia" w:ascii="宋体" w:eastAsia="宋体" w:cs="Times New Roman"/>
                <w:vanish w:val="0"/>
                <w:kern w:val="2"/>
                <w:sz w:val="24"/>
                <w:szCs w:val="24"/>
              </w:rPr>
              <w:t>申请贴息金额</w:t>
            </w:r>
          </w:p>
          <w:p w14:paraId="4FAC7086">
            <w:pPr>
              <w:keepLines w:val="0"/>
              <w:widowControl/>
              <w:suppressLineNumbers w:val="0"/>
              <w:pBdr>
                <w:top w:val="none" w:color="auto" w:sz="0" w:space="0"/>
                <w:left w:val="none" w:color="auto" w:sz="0" w:space="0"/>
                <w:bottom w:val="none" w:color="auto" w:sz="0" w:space="0"/>
                <w:right w:val="none" w:color="auto" w:sz="0" w:space="0"/>
              </w:pBdr>
              <w:spacing w:after="0" w:afterAutospacing="0" w:line="240" w:lineRule="exact"/>
              <w:ind w:left="0"/>
              <w:jc w:val="center"/>
              <w:rPr>
                <w:rFonts w:ascii="Times New Roman" w:hAnsi="Times New Roman" w:eastAsia="宋体" w:cs="宋体"/>
                <w:vanish w:val="0"/>
                <w:kern w:val="2"/>
                <w:sz w:val="24"/>
                <w:szCs w:val="24"/>
              </w:rPr>
            </w:pPr>
            <w:r>
              <w:rPr>
                <w:rFonts w:hint="eastAsia" w:ascii="宋体" w:eastAsia="宋体" w:cs="Times New Roman"/>
                <w:vanish w:val="0"/>
                <w:kern w:val="2"/>
                <w:sz w:val="24"/>
                <w:szCs w:val="24"/>
              </w:rPr>
              <w:t>（万元）</w:t>
            </w:r>
          </w:p>
        </w:tc>
        <w:tc>
          <w:tcPr>
            <w:tcW w:w="2058" w:type="dxa"/>
            <w:tcBorders>
              <w:top w:val="single" w:color="auto" w:sz="4" w:space="0"/>
              <w:left w:val="nil"/>
              <w:bottom w:val="single" w:color="auto" w:sz="4" w:space="0"/>
              <w:right w:val="single" w:color="auto" w:sz="8" w:space="0"/>
              <w:tl2br w:val="nil"/>
              <w:tr2bl w:val="nil"/>
            </w:tcBorders>
            <w:vAlign w:val="center"/>
          </w:tcPr>
          <w:p w14:paraId="1820B145">
            <w:pPr>
              <w:keepLines w:val="0"/>
              <w:widowControl/>
              <w:suppressLineNumbers w:val="0"/>
              <w:pBdr>
                <w:top w:val="none" w:color="auto" w:sz="0" w:space="0"/>
                <w:left w:val="none" w:color="auto" w:sz="0" w:space="0"/>
                <w:bottom w:val="none" w:color="auto" w:sz="0" w:space="0"/>
                <w:right w:val="none" w:color="auto" w:sz="0" w:space="0"/>
              </w:pBdr>
              <w:spacing w:after="0" w:afterAutospacing="0" w:line="240" w:lineRule="exact"/>
              <w:ind w:left="0"/>
              <w:jc w:val="center"/>
              <w:rPr>
                <w:rFonts w:ascii="Times New Roman" w:hAnsi="Times New Roman" w:eastAsia="宋体" w:cs="宋体"/>
                <w:vanish w:val="0"/>
                <w:kern w:val="2"/>
                <w:sz w:val="24"/>
                <w:szCs w:val="24"/>
              </w:rPr>
            </w:pPr>
          </w:p>
        </w:tc>
      </w:tr>
      <w:tr w14:paraId="4D26F56B">
        <w:tblPrEx>
          <w:tblBorders>
            <w:top w:val="single" w:color="auto" w:sz="8" w:space="0"/>
            <w:left w:val="single" w:color="auto" w:sz="8" w:space="0"/>
            <w:bottom w:val="single" w:color="auto" w:sz="8" w:space="0"/>
            <w:right w:val="single" w:color="auto" w:sz="8" w:space="0"/>
            <w:insideH w:val="outset" w:color="auto" w:sz="6" w:space="0"/>
            <w:insideV w:val="outset" w:color="auto" w:sz="6" w:space="0"/>
          </w:tblBorders>
          <w:tblCellMar>
            <w:top w:w="0" w:type="dxa"/>
            <w:left w:w="108" w:type="dxa"/>
            <w:bottom w:w="0" w:type="dxa"/>
            <w:right w:w="108" w:type="dxa"/>
          </w:tblCellMar>
        </w:tblPrEx>
        <w:trPr>
          <w:trHeight w:val="566" w:hRule="atLeast"/>
          <w:jc w:val="center"/>
          <w:hidden/>
        </w:trPr>
        <w:tc>
          <w:tcPr>
            <w:tcW w:w="1852" w:type="dxa"/>
            <w:tcBorders>
              <w:top w:val="single" w:color="auto" w:sz="4" w:space="0"/>
              <w:left w:val="single" w:color="auto" w:sz="8" w:space="0"/>
              <w:bottom w:val="single" w:color="auto" w:sz="4" w:space="0"/>
              <w:right w:val="single" w:color="auto" w:sz="4" w:space="0"/>
              <w:tl2br w:val="nil"/>
              <w:tr2bl w:val="nil"/>
            </w:tcBorders>
            <w:vAlign w:val="center"/>
          </w:tcPr>
          <w:p w14:paraId="7DFC8AC5">
            <w:pPr>
              <w:keepLines w:val="0"/>
              <w:widowControl/>
              <w:suppressLineNumbers w:val="0"/>
              <w:pBdr>
                <w:top w:val="none" w:color="auto" w:sz="0" w:space="0"/>
                <w:left w:val="none" w:color="auto" w:sz="0" w:space="0"/>
                <w:bottom w:val="none" w:color="auto" w:sz="0" w:space="0"/>
                <w:right w:val="none" w:color="auto" w:sz="0" w:space="0"/>
              </w:pBdr>
              <w:spacing w:after="0" w:afterAutospacing="0"/>
              <w:ind w:left="0"/>
              <w:jc w:val="center"/>
              <w:rPr>
                <w:rFonts w:ascii="Times New Roman" w:hAnsi="Times New Roman" w:eastAsia="宋体" w:cs="宋体"/>
                <w:vanish w:val="0"/>
                <w:kern w:val="2"/>
                <w:sz w:val="24"/>
                <w:szCs w:val="24"/>
              </w:rPr>
            </w:pPr>
            <w:r>
              <w:rPr>
                <w:rFonts w:hint="eastAsia" w:ascii="宋体" w:eastAsia="宋体" w:cs="Times New Roman"/>
                <w:vanish w:val="0"/>
                <w:kern w:val="2"/>
                <w:sz w:val="24"/>
                <w:szCs w:val="24"/>
              </w:rPr>
              <w:t>该项目是否获苏州市其他专项资金支持</w:t>
            </w:r>
          </w:p>
        </w:tc>
        <w:tc>
          <w:tcPr>
            <w:tcW w:w="6980" w:type="dxa"/>
            <w:gridSpan w:val="6"/>
            <w:tcBorders>
              <w:top w:val="single" w:color="auto" w:sz="4" w:space="0"/>
              <w:left w:val="nil"/>
              <w:bottom w:val="single" w:color="auto" w:sz="4" w:space="0"/>
              <w:right w:val="single" w:color="auto" w:sz="8" w:space="0"/>
              <w:tl2br w:val="nil"/>
              <w:tr2bl w:val="nil"/>
            </w:tcBorders>
            <w:vAlign w:val="center"/>
          </w:tcPr>
          <w:p w14:paraId="16B8F4B5">
            <w:pPr>
              <w:keepLines w:val="0"/>
              <w:widowControl/>
              <w:suppressLineNumbers w:val="0"/>
              <w:pBdr>
                <w:top w:val="none" w:color="auto" w:sz="0" w:space="0"/>
                <w:left w:val="none" w:color="auto" w:sz="0" w:space="0"/>
                <w:bottom w:val="none" w:color="auto" w:sz="0" w:space="0"/>
                <w:right w:val="none" w:color="auto" w:sz="0" w:space="0"/>
              </w:pBdr>
              <w:spacing w:after="0" w:afterAutospacing="0"/>
              <w:ind w:left="0"/>
              <w:jc w:val="center"/>
              <w:rPr>
                <w:rFonts w:ascii="Times New Roman" w:hAnsi="Times New Roman" w:eastAsia="宋体" w:cs="宋体"/>
                <w:vanish w:val="0"/>
                <w:kern w:val="2"/>
                <w:sz w:val="24"/>
                <w:szCs w:val="24"/>
              </w:rPr>
            </w:pPr>
          </w:p>
        </w:tc>
      </w:tr>
      <w:tr w14:paraId="64E4F21E">
        <w:tblPrEx>
          <w:tblBorders>
            <w:top w:val="single" w:color="auto" w:sz="8" w:space="0"/>
            <w:left w:val="single" w:color="auto" w:sz="8" w:space="0"/>
            <w:bottom w:val="single" w:color="auto" w:sz="8" w:space="0"/>
            <w:right w:val="single" w:color="auto" w:sz="8" w:space="0"/>
            <w:insideH w:val="outset" w:color="auto" w:sz="6" w:space="0"/>
            <w:insideV w:val="outset" w:color="auto" w:sz="6" w:space="0"/>
          </w:tblBorders>
          <w:tblCellMar>
            <w:top w:w="0" w:type="dxa"/>
            <w:left w:w="108" w:type="dxa"/>
            <w:bottom w:w="0" w:type="dxa"/>
            <w:right w:w="108" w:type="dxa"/>
          </w:tblCellMar>
        </w:tblPrEx>
        <w:trPr>
          <w:trHeight w:val="5543" w:hRule="atLeast"/>
          <w:jc w:val="center"/>
          <w:hidden/>
        </w:trPr>
        <w:tc>
          <w:tcPr>
            <w:tcW w:w="1852" w:type="dxa"/>
            <w:tcBorders>
              <w:top w:val="single" w:color="auto" w:sz="4" w:space="0"/>
              <w:left w:val="single" w:color="auto" w:sz="8" w:space="0"/>
              <w:bottom w:val="single" w:color="auto" w:sz="4" w:space="0"/>
              <w:right w:val="single" w:color="auto" w:sz="4" w:space="0"/>
              <w:tl2br w:val="nil"/>
              <w:tr2bl w:val="nil"/>
            </w:tcBorders>
            <w:vAlign w:val="center"/>
          </w:tcPr>
          <w:p w14:paraId="0D96B61E">
            <w:pPr>
              <w:keepLines w:val="0"/>
              <w:widowControl/>
              <w:suppressLineNumbers w:val="0"/>
              <w:pBdr>
                <w:top w:val="none" w:color="auto" w:sz="0" w:space="0"/>
                <w:left w:val="none" w:color="auto" w:sz="0" w:space="0"/>
                <w:bottom w:val="none" w:color="auto" w:sz="0" w:space="0"/>
                <w:right w:val="none" w:color="auto" w:sz="0" w:space="0"/>
              </w:pBdr>
              <w:spacing w:after="0" w:afterAutospacing="0"/>
              <w:ind w:left="0"/>
              <w:jc w:val="center"/>
              <w:rPr>
                <w:rFonts w:ascii="Times New Roman" w:hAnsi="Times New Roman" w:eastAsia="宋体" w:cs="宋体"/>
                <w:vanish w:val="0"/>
                <w:kern w:val="2"/>
                <w:sz w:val="24"/>
                <w:szCs w:val="24"/>
              </w:rPr>
            </w:pPr>
            <w:r>
              <w:rPr>
                <w:rFonts w:hint="eastAsia" w:ascii="宋体" w:eastAsia="宋体" w:cs="Times New Roman"/>
                <w:vanish w:val="0"/>
                <w:kern w:val="2"/>
                <w:sz w:val="24"/>
                <w:szCs w:val="24"/>
              </w:rPr>
              <w:t>贷款项目简介及社会效益、经济效益</w:t>
            </w:r>
          </w:p>
        </w:tc>
        <w:tc>
          <w:tcPr>
            <w:tcW w:w="6980" w:type="dxa"/>
            <w:gridSpan w:val="6"/>
            <w:tcBorders>
              <w:top w:val="single" w:color="auto" w:sz="4" w:space="0"/>
              <w:left w:val="nil"/>
              <w:bottom w:val="single" w:color="auto" w:sz="4" w:space="0"/>
              <w:right w:val="single" w:color="auto" w:sz="8" w:space="0"/>
              <w:tl2br w:val="nil"/>
              <w:tr2bl w:val="nil"/>
            </w:tcBorders>
            <w:vAlign w:val="center"/>
          </w:tcPr>
          <w:p w14:paraId="2F65C65D">
            <w:pPr>
              <w:keepLines w:val="0"/>
              <w:widowControl/>
              <w:suppressLineNumbers w:val="0"/>
              <w:pBdr>
                <w:top w:val="none" w:color="auto" w:sz="0" w:space="0"/>
                <w:left w:val="none" w:color="auto" w:sz="0" w:space="0"/>
                <w:bottom w:val="none" w:color="auto" w:sz="0" w:space="0"/>
                <w:right w:val="none" w:color="auto" w:sz="0" w:space="0"/>
              </w:pBdr>
              <w:spacing w:after="0" w:afterAutospacing="0"/>
              <w:ind w:left="0"/>
              <w:rPr>
                <w:rFonts w:ascii="Times New Roman" w:hAnsi="Times New Roman" w:eastAsia="宋体" w:cs="宋体"/>
                <w:vanish w:val="0"/>
                <w:kern w:val="2"/>
                <w:sz w:val="24"/>
                <w:szCs w:val="24"/>
              </w:rPr>
            </w:pPr>
          </w:p>
          <w:p w14:paraId="0925D17D">
            <w:pPr>
              <w:keepLines w:val="0"/>
              <w:widowControl/>
              <w:suppressLineNumbers w:val="0"/>
              <w:pBdr>
                <w:top w:val="none" w:color="auto" w:sz="0" w:space="0"/>
                <w:left w:val="none" w:color="auto" w:sz="0" w:space="0"/>
                <w:bottom w:val="none" w:color="auto" w:sz="0" w:space="0"/>
                <w:right w:val="none" w:color="auto" w:sz="0" w:space="0"/>
              </w:pBdr>
              <w:spacing w:after="0" w:afterAutospacing="0"/>
              <w:ind w:left="0"/>
              <w:rPr>
                <w:rFonts w:ascii="Times New Roman" w:hAnsi="Times New Roman" w:eastAsia="宋体" w:cs="宋体"/>
                <w:vanish w:val="0"/>
                <w:kern w:val="2"/>
                <w:sz w:val="24"/>
                <w:szCs w:val="24"/>
              </w:rPr>
            </w:pPr>
          </w:p>
          <w:p w14:paraId="52769F24">
            <w:pPr>
              <w:keepLines w:val="0"/>
              <w:widowControl/>
              <w:suppressLineNumbers w:val="0"/>
              <w:pBdr>
                <w:top w:val="none" w:color="auto" w:sz="0" w:space="0"/>
                <w:left w:val="none" w:color="auto" w:sz="0" w:space="0"/>
                <w:bottom w:val="none" w:color="auto" w:sz="0" w:space="0"/>
                <w:right w:val="none" w:color="auto" w:sz="0" w:space="0"/>
              </w:pBdr>
              <w:spacing w:after="0" w:afterAutospacing="0"/>
              <w:ind w:left="0"/>
              <w:rPr>
                <w:rFonts w:ascii="Times New Roman" w:hAnsi="Times New Roman" w:eastAsia="宋体" w:cs="宋体"/>
                <w:vanish w:val="0"/>
                <w:kern w:val="2"/>
                <w:sz w:val="24"/>
                <w:szCs w:val="24"/>
              </w:rPr>
            </w:pPr>
          </w:p>
          <w:p w14:paraId="6B929AEF">
            <w:pPr>
              <w:keepLines w:val="0"/>
              <w:widowControl/>
              <w:suppressLineNumbers w:val="0"/>
              <w:pBdr>
                <w:top w:val="none" w:color="auto" w:sz="0" w:space="0"/>
                <w:left w:val="none" w:color="auto" w:sz="0" w:space="0"/>
                <w:bottom w:val="none" w:color="auto" w:sz="0" w:space="0"/>
                <w:right w:val="none" w:color="auto" w:sz="0" w:space="0"/>
              </w:pBdr>
              <w:spacing w:after="0" w:afterAutospacing="0"/>
              <w:ind w:left="0"/>
              <w:rPr>
                <w:rFonts w:ascii="Times New Roman" w:hAnsi="Times New Roman" w:eastAsia="宋体" w:cs="宋体"/>
                <w:vanish w:val="0"/>
                <w:kern w:val="2"/>
                <w:sz w:val="24"/>
                <w:szCs w:val="24"/>
              </w:rPr>
            </w:pPr>
          </w:p>
          <w:p w14:paraId="71DB05BD">
            <w:pPr>
              <w:keepLines w:val="0"/>
              <w:widowControl/>
              <w:suppressLineNumbers w:val="0"/>
              <w:pBdr>
                <w:top w:val="none" w:color="auto" w:sz="0" w:space="0"/>
                <w:left w:val="none" w:color="auto" w:sz="0" w:space="0"/>
                <w:bottom w:val="none" w:color="auto" w:sz="0" w:space="0"/>
                <w:right w:val="none" w:color="auto" w:sz="0" w:space="0"/>
              </w:pBdr>
              <w:spacing w:after="0" w:afterAutospacing="0"/>
              <w:ind w:left="0"/>
              <w:rPr>
                <w:rFonts w:ascii="Times New Roman" w:hAnsi="Times New Roman" w:eastAsia="宋体" w:cs="宋体"/>
                <w:vanish w:val="0"/>
                <w:kern w:val="2"/>
                <w:sz w:val="24"/>
                <w:szCs w:val="24"/>
              </w:rPr>
            </w:pPr>
          </w:p>
          <w:p w14:paraId="68CBC2A1">
            <w:pPr>
              <w:keepLines w:val="0"/>
              <w:widowControl/>
              <w:suppressLineNumbers w:val="0"/>
              <w:pBdr>
                <w:top w:val="none" w:color="auto" w:sz="0" w:space="0"/>
                <w:left w:val="none" w:color="auto" w:sz="0" w:space="0"/>
                <w:bottom w:val="none" w:color="auto" w:sz="0" w:space="0"/>
                <w:right w:val="none" w:color="auto" w:sz="0" w:space="0"/>
              </w:pBdr>
              <w:spacing w:after="0" w:afterAutospacing="0"/>
              <w:ind w:left="0"/>
              <w:rPr>
                <w:rFonts w:ascii="Times New Roman" w:hAnsi="Times New Roman" w:eastAsia="宋体" w:cs="宋体"/>
                <w:vanish w:val="0"/>
                <w:kern w:val="2"/>
                <w:sz w:val="24"/>
                <w:szCs w:val="24"/>
              </w:rPr>
            </w:pPr>
          </w:p>
          <w:p w14:paraId="6A0C48B8">
            <w:pPr>
              <w:keepLines w:val="0"/>
              <w:widowControl/>
              <w:suppressLineNumbers w:val="0"/>
              <w:pBdr>
                <w:top w:val="none" w:color="auto" w:sz="0" w:space="0"/>
                <w:left w:val="none" w:color="auto" w:sz="0" w:space="0"/>
                <w:bottom w:val="none" w:color="auto" w:sz="0" w:space="0"/>
                <w:right w:val="none" w:color="auto" w:sz="0" w:space="0"/>
              </w:pBdr>
              <w:spacing w:after="0" w:afterAutospacing="0"/>
              <w:ind w:left="0"/>
              <w:rPr>
                <w:rFonts w:ascii="Times New Roman" w:hAnsi="Times New Roman" w:eastAsia="宋体" w:cs="宋体"/>
                <w:vanish w:val="0"/>
                <w:kern w:val="2"/>
                <w:sz w:val="24"/>
                <w:szCs w:val="24"/>
              </w:rPr>
            </w:pPr>
          </w:p>
          <w:p w14:paraId="655EF6F5">
            <w:pPr>
              <w:keepLines w:val="0"/>
              <w:widowControl/>
              <w:suppressLineNumbers w:val="0"/>
              <w:pBdr>
                <w:top w:val="none" w:color="auto" w:sz="0" w:space="0"/>
                <w:left w:val="none" w:color="auto" w:sz="0" w:space="0"/>
                <w:bottom w:val="none" w:color="auto" w:sz="0" w:space="0"/>
                <w:right w:val="none" w:color="auto" w:sz="0" w:space="0"/>
              </w:pBdr>
              <w:spacing w:after="0" w:afterAutospacing="0"/>
              <w:ind w:left="0"/>
              <w:rPr>
                <w:rFonts w:ascii="Times New Roman" w:hAnsi="Times New Roman" w:eastAsia="宋体" w:cs="宋体"/>
                <w:vanish w:val="0"/>
                <w:kern w:val="2"/>
                <w:sz w:val="24"/>
                <w:szCs w:val="24"/>
              </w:rPr>
            </w:pPr>
          </w:p>
          <w:p w14:paraId="0B8A27C9">
            <w:pPr>
              <w:keepLines w:val="0"/>
              <w:widowControl/>
              <w:suppressLineNumbers w:val="0"/>
              <w:pBdr>
                <w:top w:val="none" w:color="auto" w:sz="0" w:space="0"/>
                <w:left w:val="none" w:color="auto" w:sz="0" w:space="0"/>
                <w:bottom w:val="none" w:color="auto" w:sz="0" w:space="0"/>
                <w:right w:val="none" w:color="auto" w:sz="0" w:space="0"/>
              </w:pBdr>
              <w:spacing w:after="0" w:afterAutospacing="0"/>
              <w:ind w:left="0"/>
              <w:rPr>
                <w:rFonts w:ascii="Times New Roman" w:hAnsi="Times New Roman" w:eastAsia="宋体" w:cs="宋体"/>
                <w:vanish w:val="0"/>
                <w:kern w:val="2"/>
                <w:sz w:val="24"/>
                <w:szCs w:val="24"/>
              </w:rPr>
            </w:pPr>
          </w:p>
          <w:p w14:paraId="7C5A6A42">
            <w:pPr>
              <w:keepLines w:val="0"/>
              <w:widowControl/>
              <w:suppressLineNumbers w:val="0"/>
              <w:pBdr>
                <w:top w:val="none" w:color="auto" w:sz="0" w:space="0"/>
                <w:left w:val="none" w:color="auto" w:sz="0" w:space="0"/>
                <w:bottom w:val="none" w:color="auto" w:sz="0" w:space="0"/>
                <w:right w:val="none" w:color="auto" w:sz="0" w:space="0"/>
              </w:pBdr>
              <w:spacing w:after="0" w:afterAutospacing="0"/>
              <w:ind w:left="0"/>
              <w:rPr>
                <w:rFonts w:ascii="Times New Roman" w:hAnsi="Times New Roman" w:eastAsia="宋体" w:cs="宋体"/>
                <w:vanish w:val="0"/>
                <w:kern w:val="2"/>
                <w:sz w:val="24"/>
                <w:szCs w:val="24"/>
              </w:rPr>
            </w:pPr>
          </w:p>
          <w:p w14:paraId="45F15107">
            <w:pPr>
              <w:keepLines w:val="0"/>
              <w:widowControl/>
              <w:suppressLineNumbers w:val="0"/>
              <w:pBdr>
                <w:top w:val="none" w:color="auto" w:sz="0" w:space="0"/>
                <w:left w:val="none" w:color="auto" w:sz="0" w:space="0"/>
                <w:bottom w:val="none" w:color="auto" w:sz="0" w:space="0"/>
                <w:right w:val="none" w:color="auto" w:sz="0" w:space="0"/>
              </w:pBdr>
              <w:spacing w:after="0" w:afterAutospacing="0"/>
              <w:ind w:left="0"/>
              <w:rPr>
                <w:rFonts w:ascii="Times New Roman" w:hAnsi="Times New Roman" w:eastAsia="宋体" w:cs="宋体"/>
                <w:vanish w:val="0"/>
                <w:kern w:val="2"/>
                <w:sz w:val="24"/>
                <w:szCs w:val="24"/>
              </w:rPr>
            </w:pPr>
          </w:p>
          <w:p w14:paraId="7CAFA0BD">
            <w:pPr>
              <w:keepLines w:val="0"/>
              <w:widowControl/>
              <w:suppressLineNumbers w:val="0"/>
              <w:pBdr>
                <w:top w:val="none" w:color="auto" w:sz="0" w:space="0"/>
                <w:left w:val="none" w:color="auto" w:sz="0" w:space="0"/>
                <w:bottom w:val="none" w:color="auto" w:sz="0" w:space="0"/>
                <w:right w:val="none" w:color="auto" w:sz="0" w:space="0"/>
              </w:pBdr>
              <w:spacing w:after="0" w:afterAutospacing="0"/>
              <w:ind w:left="0"/>
              <w:rPr>
                <w:rFonts w:ascii="Times New Roman" w:hAnsi="Times New Roman" w:eastAsia="宋体" w:cs="宋体"/>
                <w:vanish w:val="0"/>
                <w:kern w:val="2"/>
                <w:sz w:val="24"/>
                <w:szCs w:val="24"/>
              </w:rPr>
            </w:pPr>
          </w:p>
          <w:p w14:paraId="0C1F69F8">
            <w:pPr>
              <w:keepLines w:val="0"/>
              <w:widowControl/>
              <w:suppressLineNumbers w:val="0"/>
              <w:pBdr>
                <w:top w:val="none" w:color="auto" w:sz="0" w:space="0"/>
                <w:left w:val="none" w:color="auto" w:sz="0" w:space="0"/>
                <w:bottom w:val="none" w:color="auto" w:sz="0" w:space="0"/>
                <w:right w:val="none" w:color="auto" w:sz="0" w:space="0"/>
              </w:pBdr>
              <w:spacing w:after="0" w:afterAutospacing="0"/>
              <w:ind w:left="0"/>
              <w:rPr>
                <w:rFonts w:ascii="Times New Roman" w:hAnsi="Times New Roman" w:eastAsia="宋体" w:cs="宋体"/>
                <w:vanish w:val="0"/>
                <w:kern w:val="2"/>
                <w:sz w:val="24"/>
                <w:szCs w:val="24"/>
              </w:rPr>
            </w:pPr>
          </w:p>
          <w:p w14:paraId="2E9D962C">
            <w:pPr>
              <w:keepLines w:val="0"/>
              <w:widowControl/>
              <w:suppressLineNumbers w:val="0"/>
              <w:pBdr>
                <w:top w:val="none" w:color="auto" w:sz="0" w:space="0"/>
                <w:left w:val="none" w:color="auto" w:sz="0" w:space="0"/>
                <w:bottom w:val="none" w:color="auto" w:sz="0" w:space="0"/>
                <w:right w:val="none" w:color="auto" w:sz="0" w:space="0"/>
              </w:pBdr>
              <w:spacing w:after="0" w:afterAutospacing="0"/>
              <w:ind w:left="0"/>
              <w:rPr>
                <w:rFonts w:ascii="Times New Roman" w:hAnsi="Times New Roman" w:eastAsia="宋体" w:cs="宋体"/>
                <w:vanish w:val="0"/>
                <w:kern w:val="2"/>
                <w:sz w:val="24"/>
                <w:szCs w:val="24"/>
              </w:rPr>
            </w:pPr>
          </w:p>
          <w:p w14:paraId="72502E52">
            <w:pPr>
              <w:keepLines w:val="0"/>
              <w:widowControl/>
              <w:suppressLineNumbers w:val="0"/>
              <w:pBdr>
                <w:top w:val="none" w:color="auto" w:sz="0" w:space="0"/>
                <w:left w:val="none" w:color="auto" w:sz="0" w:space="0"/>
                <w:bottom w:val="none" w:color="auto" w:sz="0" w:space="0"/>
                <w:right w:val="none" w:color="auto" w:sz="0" w:space="0"/>
              </w:pBdr>
              <w:spacing w:after="0" w:afterAutospacing="0"/>
              <w:ind w:left="0"/>
              <w:rPr>
                <w:rFonts w:ascii="Times New Roman" w:hAnsi="Times New Roman" w:eastAsia="宋体" w:cs="宋体"/>
                <w:vanish w:val="0"/>
                <w:kern w:val="2"/>
                <w:sz w:val="24"/>
                <w:szCs w:val="24"/>
              </w:rPr>
            </w:pPr>
          </w:p>
          <w:p w14:paraId="067D5E1A">
            <w:pPr>
              <w:keepLines w:val="0"/>
              <w:widowControl/>
              <w:suppressLineNumbers w:val="0"/>
              <w:pBdr>
                <w:top w:val="none" w:color="auto" w:sz="0" w:space="0"/>
                <w:left w:val="none" w:color="auto" w:sz="0" w:space="0"/>
                <w:bottom w:val="none" w:color="auto" w:sz="0" w:space="0"/>
                <w:right w:val="none" w:color="auto" w:sz="0" w:space="0"/>
              </w:pBdr>
              <w:spacing w:after="0" w:afterAutospacing="0"/>
              <w:ind w:left="0"/>
              <w:rPr>
                <w:rFonts w:ascii="Times New Roman" w:hAnsi="Times New Roman" w:eastAsia="宋体" w:cs="宋体"/>
                <w:vanish w:val="0"/>
                <w:kern w:val="2"/>
                <w:sz w:val="24"/>
                <w:szCs w:val="24"/>
              </w:rPr>
            </w:pPr>
          </w:p>
          <w:p w14:paraId="0B8C27FD">
            <w:pPr>
              <w:keepLines w:val="0"/>
              <w:widowControl/>
              <w:suppressLineNumbers w:val="0"/>
              <w:pBdr>
                <w:top w:val="none" w:color="auto" w:sz="0" w:space="0"/>
                <w:left w:val="none" w:color="auto" w:sz="0" w:space="0"/>
                <w:bottom w:val="none" w:color="auto" w:sz="0" w:space="0"/>
                <w:right w:val="none" w:color="auto" w:sz="0" w:space="0"/>
              </w:pBdr>
              <w:spacing w:after="0" w:afterAutospacing="0"/>
              <w:ind w:left="0"/>
              <w:rPr>
                <w:rFonts w:ascii="Times New Roman" w:hAnsi="Times New Roman" w:eastAsia="宋体" w:cs="宋体"/>
                <w:vanish w:val="0"/>
                <w:kern w:val="2"/>
                <w:sz w:val="24"/>
                <w:szCs w:val="24"/>
              </w:rPr>
            </w:pPr>
          </w:p>
          <w:p w14:paraId="452D2ACF">
            <w:pPr>
              <w:keepLines w:val="0"/>
              <w:widowControl/>
              <w:suppressLineNumbers w:val="0"/>
              <w:pBdr>
                <w:top w:val="none" w:color="auto" w:sz="0" w:space="0"/>
                <w:left w:val="none" w:color="auto" w:sz="0" w:space="0"/>
                <w:bottom w:val="none" w:color="auto" w:sz="0" w:space="0"/>
                <w:right w:val="none" w:color="auto" w:sz="0" w:space="0"/>
              </w:pBdr>
              <w:spacing w:after="0" w:afterAutospacing="0"/>
              <w:ind w:left="0"/>
              <w:rPr>
                <w:rFonts w:ascii="Times New Roman" w:hAnsi="Times New Roman" w:eastAsia="宋体" w:cs="宋体"/>
                <w:vanish w:val="0"/>
                <w:kern w:val="2"/>
                <w:sz w:val="24"/>
                <w:szCs w:val="24"/>
              </w:rPr>
            </w:pPr>
          </w:p>
          <w:p w14:paraId="24F79EEE">
            <w:pPr>
              <w:keepLines w:val="0"/>
              <w:widowControl/>
              <w:suppressLineNumbers w:val="0"/>
              <w:pBdr>
                <w:top w:val="none" w:color="auto" w:sz="0" w:space="0"/>
                <w:left w:val="none" w:color="auto" w:sz="0" w:space="0"/>
                <w:bottom w:val="none" w:color="auto" w:sz="0" w:space="0"/>
                <w:right w:val="none" w:color="auto" w:sz="0" w:space="0"/>
              </w:pBdr>
              <w:spacing w:after="0" w:afterAutospacing="0"/>
              <w:ind w:left="0"/>
              <w:rPr>
                <w:rFonts w:ascii="Times New Roman" w:hAnsi="Times New Roman" w:eastAsia="宋体" w:cs="宋体"/>
                <w:vanish w:val="0"/>
                <w:kern w:val="2"/>
                <w:sz w:val="24"/>
                <w:szCs w:val="24"/>
              </w:rPr>
            </w:pPr>
          </w:p>
          <w:p w14:paraId="350AE1DC">
            <w:pPr>
              <w:keepLines w:val="0"/>
              <w:widowControl/>
              <w:suppressLineNumbers w:val="0"/>
              <w:pBdr>
                <w:top w:val="none" w:color="auto" w:sz="0" w:space="0"/>
                <w:left w:val="none" w:color="auto" w:sz="0" w:space="0"/>
                <w:bottom w:val="none" w:color="auto" w:sz="0" w:space="0"/>
                <w:right w:val="none" w:color="auto" w:sz="0" w:space="0"/>
              </w:pBdr>
              <w:spacing w:after="0" w:afterAutospacing="0"/>
              <w:ind w:left="0"/>
              <w:rPr>
                <w:rFonts w:ascii="Times New Roman" w:hAnsi="Times New Roman" w:eastAsia="宋体" w:cs="宋体"/>
                <w:vanish w:val="0"/>
                <w:kern w:val="2"/>
                <w:sz w:val="24"/>
                <w:szCs w:val="24"/>
              </w:rPr>
            </w:pPr>
          </w:p>
          <w:p w14:paraId="5ECD5774">
            <w:pPr>
              <w:keepLines w:val="0"/>
              <w:widowControl/>
              <w:suppressLineNumbers w:val="0"/>
              <w:pBdr>
                <w:top w:val="none" w:color="auto" w:sz="0" w:space="0"/>
                <w:left w:val="none" w:color="auto" w:sz="0" w:space="0"/>
                <w:bottom w:val="none" w:color="auto" w:sz="0" w:space="0"/>
                <w:right w:val="none" w:color="auto" w:sz="0" w:space="0"/>
              </w:pBdr>
              <w:spacing w:after="0" w:afterAutospacing="0"/>
              <w:ind w:left="0"/>
              <w:rPr>
                <w:rFonts w:ascii="Times New Roman" w:hAnsi="Times New Roman" w:eastAsia="宋体" w:cs="宋体"/>
                <w:vanish w:val="0"/>
                <w:kern w:val="2"/>
                <w:sz w:val="24"/>
                <w:szCs w:val="24"/>
              </w:rPr>
            </w:pPr>
          </w:p>
          <w:p w14:paraId="04B66492">
            <w:pPr>
              <w:keepLines w:val="0"/>
              <w:widowControl/>
              <w:suppressLineNumbers w:val="0"/>
              <w:pBdr>
                <w:top w:val="none" w:color="auto" w:sz="0" w:space="0"/>
                <w:left w:val="none" w:color="auto" w:sz="0" w:space="0"/>
                <w:bottom w:val="none" w:color="auto" w:sz="0" w:space="0"/>
                <w:right w:val="none" w:color="auto" w:sz="0" w:space="0"/>
              </w:pBdr>
              <w:spacing w:after="0" w:afterAutospacing="0"/>
              <w:ind w:left="0"/>
              <w:rPr>
                <w:rFonts w:ascii="Times New Roman" w:hAnsi="Times New Roman" w:eastAsia="宋体" w:cs="宋体"/>
                <w:vanish w:val="0"/>
                <w:kern w:val="2"/>
                <w:sz w:val="24"/>
                <w:szCs w:val="24"/>
              </w:rPr>
            </w:pPr>
          </w:p>
          <w:p w14:paraId="1D54EF75">
            <w:pPr>
              <w:keepLines w:val="0"/>
              <w:widowControl/>
              <w:suppressLineNumbers w:val="0"/>
              <w:pBdr>
                <w:top w:val="none" w:color="auto" w:sz="0" w:space="0"/>
                <w:left w:val="none" w:color="auto" w:sz="0" w:space="0"/>
                <w:bottom w:val="none" w:color="auto" w:sz="0" w:space="0"/>
                <w:right w:val="none" w:color="auto" w:sz="0" w:space="0"/>
              </w:pBdr>
              <w:spacing w:after="0" w:afterAutospacing="0"/>
              <w:ind w:left="0"/>
              <w:rPr>
                <w:rFonts w:ascii="Times New Roman" w:hAnsi="Times New Roman" w:eastAsia="宋体" w:cs="宋体"/>
                <w:vanish w:val="0"/>
                <w:kern w:val="2"/>
                <w:sz w:val="24"/>
                <w:szCs w:val="24"/>
              </w:rPr>
            </w:pPr>
          </w:p>
          <w:p w14:paraId="65D68E35">
            <w:pPr>
              <w:keepLines w:val="0"/>
              <w:widowControl/>
              <w:suppressLineNumbers w:val="0"/>
              <w:pBdr>
                <w:top w:val="none" w:color="auto" w:sz="0" w:space="0"/>
                <w:left w:val="none" w:color="auto" w:sz="0" w:space="0"/>
                <w:bottom w:val="none" w:color="auto" w:sz="0" w:space="0"/>
                <w:right w:val="none" w:color="auto" w:sz="0" w:space="0"/>
              </w:pBdr>
              <w:spacing w:after="0" w:afterAutospacing="0"/>
              <w:ind w:left="0"/>
              <w:rPr>
                <w:rFonts w:ascii="Times New Roman" w:hAnsi="Times New Roman" w:eastAsia="宋体" w:cs="宋体"/>
                <w:vanish w:val="0"/>
                <w:kern w:val="2"/>
                <w:sz w:val="24"/>
                <w:szCs w:val="24"/>
              </w:rPr>
            </w:pPr>
          </w:p>
          <w:p w14:paraId="4E653F82">
            <w:pPr>
              <w:keepLines w:val="0"/>
              <w:widowControl/>
              <w:suppressLineNumbers w:val="0"/>
              <w:pBdr>
                <w:top w:val="none" w:color="auto" w:sz="0" w:space="0"/>
                <w:left w:val="none" w:color="auto" w:sz="0" w:space="0"/>
                <w:bottom w:val="none" w:color="auto" w:sz="0" w:space="0"/>
                <w:right w:val="none" w:color="auto" w:sz="0" w:space="0"/>
              </w:pBdr>
              <w:spacing w:after="0" w:afterAutospacing="0"/>
              <w:ind w:left="0" w:firstLine="5280" w:firstLineChars="2200"/>
              <w:rPr>
                <w:rFonts w:ascii="Times New Roman" w:hAnsi="Times New Roman" w:eastAsia="宋体" w:cs="宋体"/>
                <w:vanish w:val="0"/>
                <w:kern w:val="2"/>
                <w:sz w:val="24"/>
                <w:szCs w:val="24"/>
              </w:rPr>
            </w:pPr>
            <w:r>
              <w:rPr>
                <w:rFonts w:hint="eastAsia" w:ascii="宋体" w:eastAsia="宋体" w:cs="Times New Roman"/>
                <w:vanish w:val="0"/>
                <w:kern w:val="2"/>
                <w:sz w:val="24"/>
                <w:szCs w:val="24"/>
              </w:rPr>
              <w:t>（可另附页）</w:t>
            </w:r>
          </w:p>
        </w:tc>
      </w:tr>
      <w:tr w14:paraId="5B2BDAC7">
        <w:tblPrEx>
          <w:tblBorders>
            <w:top w:val="single" w:color="auto" w:sz="8" w:space="0"/>
            <w:left w:val="single" w:color="auto" w:sz="8" w:space="0"/>
            <w:bottom w:val="single" w:color="auto" w:sz="8" w:space="0"/>
            <w:right w:val="single" w:color="auto" w:sz="8" w:space="0"/>
            <w:insideH w:val="outset" w:color="auto" w:sz="6" w:space="0"/>
            <w:insideV w:val="outset" w:color="auto" w:sz="6" w:space="0"/>
          </w:tblBorders>
          <w:tblCellMar>
            <w:top w:w="0" w:type="dxa"/>
            <w:left w:w="108" w:type="dxa"/>
            <w:bottom w:w="0" w:type="dxa"/>
            <w:right w:w="108" w:type="dxa"/>
          </w:tblCellMar>
        </w:tblPrEx>
        <w:trPr>
          <w:trHeight w:val="566" w:hRule="atLeast"/>
          <w:jc w:val="center"/>
          <w:hidden/>
        </w:trPr>
        <w:tc>
          <w:tcPr>
            <w:tcW w:w="8832" w:type="dxa"/>
            <w:gridSpan w:val="7"/>
            <w:tcBorders>
              <w:top w:val="single" w:color="auto" w:sz="4" w:space="0"/>
              <w:left w:val="single" w:color="auto" w:sz="8" w:space="0"/>
              <w:bottom w:val="single" w:color="auto" w:sz="4" w:space="0"/>
              <w:right w:val="single" w:color="auto" w:sz="8" w:space="0"/>
              <w:tl2br w:val="nil"/>
              <w:tr2bl w:val="nil"/>
            </w:tcBorders>
            <w:vAlign w:val="center"/>
          </w:tcPr>
          <w:p w14:paraId="23275429">
            <w:pPr>
              <w:keepLines w:val="0"/>
              <w:widowControl/>
              <w:suppressLineNumbers w:val="0"/>
              <w:pBdr>
                <w:top w:val="none" w:color="auto" w:sz="0" w:space="0"/>
                <w:left w:val="none" w:color="auto" w:sz="0" w:space="0"/>
                <w:bottom w:val="none" w:color="auto" w:sz="0" w:space="0"/>
                <w:right w:val="none" w:color="auto" w:sz="0" w:space="0"/>
              </w:pBdr>
              <w:spacing w:after="0" w:afterAutospacing="0" w:line="560" w:lineRule="exact"/>
              <w:ind w:left="0"/>
              <w:rPr>
                <w:rFonts w:ascii="Times New Roman" w:hAnsi="Times New Roman" w:eastAsia="方正黑体_GBK" w:cs="宋体"/>
                <w:vanish w:val="0"/>
                <w:kern w:val="2"/>
                <w:sz w:val="24"/>
                <w:szCs w:val="24"/>
              </w:rPr>
            </w:pPr>
            <w:r>
              <w:rPr>
                <w:rFonts w:hint="eastAsia" w:ascii="方正黑体_GBK" w:eastAsia="方正黑体_GBK" w:cs="Times New Roman"/>
                <w:vanish w:val="0"/>
                <w:kern w:val="2"/>
                <w:sz w:val="30"/>
                <w:szCs w:val="30"/>
              </w:rPr>
              <w:t>三、审核意见</w:t>
            </w:r>
          </w:p>
        </w:tc>
      </w:tr>
      <w:tr w14:paraId="236A65E5">
        <w:tblPrEx>
          <w:tblBorders>
            <w:top w:val="single" w:color="auto" w:sz="8" w:space="0"/>
            <w:left w:val="single" w:color="auto" w:sz="8" w:space="0"/>
            <w:bottom w:val="single" w:color="auto" w:sz="8" w:space="0"/>
            <w:right w:val="single" w:color="auto" w:sz="8" w:space="0"/>
            <w:insideH w:val="outset" w:color="auto" w:sz="6" w:space="0"/>
            <w:insideV w:val="outset" w:color="auto" w:sz="6" w:space="0"/>
          </w:tblBorders>
          <w:tblCellMar>
            <w:top w:w="0" w:type="dxa"/>
            <w:left w:w="108" w:type="dxa"/>
            <w:bottom w:w="0" w:type="dxa"/>
            <w:right w:w="108" w:type="dxa"/>
          </w:tblCellMar>
        </w:tblPrEx>
        <w:trPr>
          <w:trHeight w:val="1568" w:hRule="atLeast"/>
          <w:jc w:val="center"/>
          <w:hidden/>
        </w:trPr>
        <w:tc>
          <w:tcPr>
            <w:tcW w:w="1852" w:type="dxa"/>
            <w:tcBorders>
              <w:top w:val="single" w:color="auto" w:sz="4" w:space="0"/>
              <w:left w:val="single" w:color="auto" w:sz="8" w:space="0"/>
              <w:bottom w:val="single" w:color="auto" w:sz="4" w:space="0"/>
              <w:right w:val="single" w:color="auto" w:sz="4" w:space="0"/>
              <w:tl2br w:val="nil"/>
              <w:tr2bl w:val="nil"/>
            </w:tcBorders>
            <w:vAlign w:val="center"/>
          </w:tcPr>
          <w:p w14:paraId="04B8E7C9">
            <w:pPr>
              <w:keepLines w:val="0"/>
              <w:widowControl/>
              <w:suppressLineNumbers w:val="0"/>
              <w:pBdr>
                <w:top w:val="none" w:color="auto" w:sz="0" w:space="0"/>
                <w:left w:val="none" w:color="auto" w:sz="0" w:space="0"/>
                <w:bottom w:val="none" w:color="auto" w:sz="0" w:space="0"/>
                <w:right w:val="none" w:color="auto" w:sz="0" w:space="0"/>
              </w:pBdr>
              <w:spacing w:after="0" w:afterAutospacing="0"/>
              <w:ind w:left="0"/>
              <w:jc w:val="center"/>
              <w:rPr>
                <w:rFonts w:ascii="Times New Roman" w:hAnsi="Times New Roman" w:eastAsia="宋体" w:cs="宋体"/>
                <w:vanish w:val="0"/>
                <w:kern w:val="2"/>
                <w:sz w:val="24"/>
                <w:szCs w:val="24"/>
              </w:rPr>
            </w:pPr>
            <w:r>
              <w:rPr>
                <w:rFonts w:hint="eastAsia" w:ascii="宋体" w:eastAsia="宋体" w:cs="Times New Roman"/>
                <w:vanish w:val="0"/>
                <w:kern w:val="2"/>
                <w:sz w:val="24"/>
                <w:szCs w:val="24"/>
              </w:rPr>
              <w:t>各县级市（区）文旅主管部门审核意见</w:t>
            </w:r>
          </w:p>
        </w:tc>
        <w:tc>
          <w:tcPr>
            <w:tcW w:w="6980" w:type="dxa"/>
            <w:gridSpan w:val="6"/>
            <w:tcBorders>
              <w:top w:val="single" w:color="auto" w:sz="4" w:space="0"/>
              <w:left w:val="nil"/>
              <w:bottom w:val="single" w:color="auto" w:sz="4" w:space="0"/>
              <w:right w:val="single" w:color="auto" w:sz="8" w:space="0"/>
              <w:tl2br w:val="nil"/>
              <w:tr2bl w:val="nil"/>
            </w:tcBorders>
            <w:vAlign w:val="center"/>
          </w:tcPr>
          <w:p w14:paraId="4B5D2F96">
            <w:pPr>
              <w:keepLines w:val="0"/>
              <w:widowControl/>
              <w:suppressLineNumbers w:val="0"/>
              <w:pBdr>
                <w:top w:val="none" w:color="auto" w:sz="0" w:space="0"/>
                <w:left w:val="none" w:color="auto" w:sz="0" w:space="0"/>
                <w:bottom w:val="none" w:color="auto" w:sz="0" w:space="0"/>
                <w:right w:val="none" w:color="auto" w:sz="0" w:space="0"/>
              </w:pBdr>
              <w:spacing w:after="0" w:afterAutospacing="0"/>
              <w:ind w:left="0"/>
              <w:rPr>
                <w:rFonts w:ascii="Times New Roman" w:hAnsi="Times New Roman" w:eastAsia="宋体" w:cs="宋体"/>
                <w:vanish w:val="0"/>
                <w:kern w:val="2"/>
                <w:sz w:val="24"/>
                <w:szCs w:val="24"/>
              </w:rPr>
            </w:pPr>
            <w:r>
              <w:rPr>
                <w:rFonts w:ascii="Times New Roman" w:hAnsi="Times New Roman" w:eastAsia="宋体" w:cs="宋体"/>
                <w:vanish w:val="0"/>
                <w:kern w:val="2"/>
                <w:sz w:val="24"/>
                <w:szCs w:val="24"/>
              </w:rPr>
              <w:t xml:space="preserve">                 </w:t>
            </w:r>
          </w:p>
          <w:p w14:paraId="79CC1C2E">
            <w:pPr>
              <w:keepLines w:val="0"/>
              <w:widowControl/>
              <w:suppressLineNumbers w:val="0"/>
              <w:pBdr>
                <w:top w:val="none" w:color="auto" w:sz="0" w:space="0"/>
                <w:left w:val="none" w:color="auto" w:sz="0" w:space="0"/>
                <w:bottom w:val="none" w:color="auto" w:sz="0" w:space="0"/>
                <w:right w:val="none" w:color="auto" w:sz="0" w:space="0"/>
              </w:pBdr>
              <w:spacing w:after="0" w:afterAutospacing="0"/>
              <w:ind w:left="0" w:firstLine="2880" w:firstLineChars="1200"/>
              <w:rPr>
                <w:rFonts w:ascii="Times New Roman" w:hAnsi="Times New Roman" w:eastAsia="宋体" w:cs="宋体"/>
                <w:vanish w:val="0"/>
                <w:kern w:val="2"/>
                <w:sz w:val="24"/>
                <w:szCs w:val="24"/>
              </w:rPr>
            </w:pPr>
            <w:r>
              <w:rPr>
                <w:rFonts w:ascii="Times New Roman" w:hAnsi="Times New Roman" w:eastAsia="宋体" w:cs="宋体"/>
                <w:vanish w:val="0"/>
                <w:kern w:val="2"/>
                <w:sz w:val="24"/>
                <w:szCs w:val="24"/>
              </w:rPr>
              <w:t xml:space="preserve"> </w:t>
            </w:r>
            <w:r>
              <w:rPr>
                <w:rFonts w:hint="eastAsia" w:ascii="宋体" w:eastAsia="宋体" w:cs="Times New Roman"/>
                <w:vanish w:val="0"/>
                <w:kern w:val="2"/>
                <w:sz w:val="24"/>
                <w:szCs w:val="24"/>
              </w:rPr>
              <w:t>单位（盖章）：</w:t>
            </w:r>
          </w:p>
          <w:p w14:paraId="6FA51904">
            <w:pPr>
              <w:keepLines w:val="0"/>
              <w:widowControl/>
              <w:suppressLineNumbers w:val="0"/>
              <w:pBdr>
                <w:top w:val="none" w:color="auto" w:sz="0" w:space="0"/>
                <w:left w:val="none" w:color="auto" w:sz="0" w:space="0"/>
                <w:bottom w:val="none" w:color="auto" w:sz="0" w:space="0"/>
                <w:right w:val="none" w:color="auto" w:sz="0" w:space="0"/>
              </w:pBdr>
              <w:spacing w:after="0" w:afterAutospacing="0"/>
              <w:ind w:left="0"/>
              <w:jc w:val="right"/>
              <w:rPr>
                <w:rFonts w:ascii="Times New Roman" w:hAnsi="Times New Roman" w:eastAsia="宋体" w:cs="宋体"/>
                <w:vanish w:val="0"/>
                <w:kern w:val="2"/>
                <w:sz w:val="24"/>
                <w:szCs w:val="24"/>
              </w:rPr>
            </w:pPr>
          </w:p>
          <w:p w14:paraId="4CA20E20">
            <w:pPr>
              <w:keepLines w:val="0"/>
              <w:widowControl/>
              <w:suppressLineNumbers w:val="0"/>
              <w:pBdr>
                <w:top w:val="none" w:color="auto" w:sz="0" w:space="0"/>
                <w:left w:val="none" w:color="auto" w:sz="0" w:space="0"/>
                <w:bottom w:val="none" w:color="auto" w:sz="0" w:space="0"/>
                <w:right w:val="none" w:color="auto" w:sz="0" w:space="0"/>
              </w:pBdr>
              <w:spacing w:after="0" w:afterAutospacing="0"/>
              <w:ind w:left="0"/>
              <w:jc w:val="right"/>
              <w:rPr>
                <w:rFonts w:ascii="Times New Roman" w:hAnsi="Times New Roman" w:eastAsia="宋体" w:cs="宋体"/>
                <w:vanish w:val="0"/>
                <w:kern w:val="2"/>
                <w:sz w:val="24"/>
                <w:szCs w:val="24"/>
              </w:rPr>
            </w:pPr>
            <w:r>
              <w:rPr>
                <w:rFonts w:hint="eastAsia" w:ascii="宋体" w:eastAsia="宋体" w:cs="Times New Roman"/>
                <w:vanish w:val="0"/>
                <w:kern w:val="2"/>
                <w:sz w:val="24"/>
                <w:szCs w:val="24"/>
              </w:rPr>
              <w:t>年</w:t>
            </w:r>
            <w:r>
              <w:rPr>
                <w:rFonts w:ascii="Times New Roman" w:hAnsi="Times New Roman" w:eastAsia="宋体" w:cs="宋体"/>
                <w:vanish w:val="0"/>
                <w:kern w:val="2"/>
                <w:sz w:val="24"/>
                <w:szCs w:val="24"/>
              </w:rPr>
              <w:t xml:space="preserve">   </w:t>
            </w:r>
            <w:r>
              <w:rPr>
                <w:rFonts w:hint="eastAsia" w:ascii="宋体" w:eastAsia="宋体" w:cs="Times New Roman"/>
                <w:vanish w:val="0"/>
                <w:kern w:val="2"/>
                <w:sz w:val="24"/>
                <w:szCs w:val="24"/>
              </w:rPr>
              <w:t>月</w:t>
            </w:r>
            <w:r>
              <w:rPr>
                <w:rFonts w:ascii="Times New Roman" w:hAnsi="Times New Roman" w:eastAsia="宋体" w:cs="宋体"/>
                <w:vanish w:val="0"/>
                <w:kern w:val="2"/>
                <w:sz w:val="24"/>
                <w:szCs w:val="24"/>
              </w:rPr>
              <w:t xml:space="preserve">   </w:t>
            </w:r>
            <w:r>
              <w:rPr>
                <w:rFonts w:hint="eastAsia" w:ascii="宋体" w:eastAsia="宋体" w:cs="Times New Roman"/>
                <w:vanish w:val="0"/>
                <w:kern w:val="2"/>
                <w:sz w:val="24"/>
                <w:szCs w:val="24"/>
              </w:rPr>
              <w:t>日</w:t>
            </w:r>
          </w:p>
        </w:tc>
      </w:tr>
      <w:tr w14:paraId="79B1F372">
        <w:tblPrEx>
          <w:tblBorders>
            <w:top w:val="single" w:color="auto" w:sz="8" w:space="0"/>
            <w:left w:val="single" w:color="auto" w:sz="8" w:space="0"/>
            <w:bottom w:val="single" w:color="auto" w:sz="8" w:space="0"/>
            <w:right w:val="single" w:color="auto" w:sz="8" w:space="0"/>
            <w:insideH w:val="outset" w:color="auto" w:sz="6" w:space="0"/>
            <w:insideV w:val="outset" w:color="auto" w:sz="6" w:space="0"/>
          </w:tblBorders>
          <w:tblCellMar>
            <w:top w:w="0" w:type="dxa"/>
            <w:left w:w="108" w:type="dxa"/>
            <w:bottom w:w="0" w:type="dxa"/>
            <w:right w:w="108" w:type="dxa"/>
          </w:tblCellMar>
        </w:tblPrEx>
        <w:trPr>
          <w:trHeight w:val="1728" w:hRule="atLeast"/>
          <w:jc w:val="center"/>
          <w:hidden/>
        </w:trPr>
        <w:tc>
          <w:tcPr>
            <w:tcW w:w="1852" w:type="dxa"/>
            <w:tcBorders>
              <w:top w:val="single" w:color="auto" w:sz="4" w:space="0"/>
              <w:left w:val="single" w:color="auto" w:sz="8" w:space="0"/>
              <w:bottom w:val="single" w:color="auto" w:sz="8" w:space="0"/>
              <w:right w:val="single" w:color="auto" w:sz="4" w:space="0"/>
              <w:tl2br w:val="nil"/>
              <w:tr2bl w:val="nil"/>
            </w:tcBorders>
            <w:vAlign w:val="center"/>
          </w:tcPr>
          <w:p w14:paraId="113FACE5">
            <w:pPr>
              <w:keepLines w:val="0"/>
              <w:widowControl/>
              <w:suppressLineNumbers w:val="0"/>
              <w:pBdr>
                <w:top w:val="none" w:color="auto" w:sz="0" w:space="0"/>
                <w:left w:val="none" w:color="auto" w:sz="0" w:space="0"/>
                <w:bottom w:val="none" w:color="auto" w:sz="0" w:space="0"/>
                <w:right w:val="none" w:color="auto" w:sz="0" w:space="0"/>
              </w:pBdr>
              <w:spacing w:after="0" w:afterAutospacing="0"/>
              <w:ind w:left="0"/>
              <w:jc w:val="center"/>
              <w:rPr>
                <w:rFonts w:ascii="Times New Roman" w:hAnsi="Times New Roman" w:eastAsia="宋体" w:cs="宋体"/>
                <w:vanish w:val="0"/>
                <w:kern w:val="2"/>
                <w:sz w:val="24"/>
                <w:szCs w:val="24"/>
              </w:rPr>
            </w:pPr>
            <w:r>
              <w:rPr>
                <w:rFonts w:hint="eastAsia" w:ascii="宋体" w:eastAsia="宋体" w:cs="Times New Roman"/>
                <w:vanish w:val="0"/>
                <w:kern w:val="2"/>
                <w:sz w:val="24"/>
                <w:szCs w:val="24"/>
              </w:rPr>
              <w:t>苏州市文化广电和旅游局审核意见</w:t>
            </w:r>
          </w:p>
        </w:tc>
        <w:tc>
          <w:tcPr>
            <w:tcW w:w="6980" w:type="dxa"/>
            <w:gridSpan w:val="6"/>
            <w:tcBorders>
              <w:top w:val="single" w:color="auto" w:sz="4" w:space="0"/>
              <w:left w:val="nil"/>
              <w:bottom w:val="single" w:color="auto" w:sz="8" w:space="0"/>
              <w:right w:val="single" w:color="auto" w:sz="8" w:space="0"/>
              <w:tl2br w:val="nil"/>
              <w:tr2bl w:val="nil"/>
            </w:tcBorders>
            <w:vAlign w:val="center"/>
          </w:tcPr>
          <w:p w14:paraId="75AC456E">
            <w:pPr>
              <w:keepLines w:val="0"/>
              <w:widowControl/>
              <w:suppressLineNumbers w:val="0"/>
              <w:pBdr>
                <w:top w:val="none" w:color="auto" w:sz="0" w:space="0"/>
                <w:left w:val="none" w:color="auto" w:sz="0" w:space="0"/>
                <w:bottom w:val="none" w:color="auto" w:sz="0" w:space="0"/>
                <w:right w:val="none" w:color="auto" w:sz="0" w:space="0"/>
              </w:pBdr>
              <w:spacing w:after="0" w:afterAutospacing="0"/>
              <w:ind w:left="0"/>
              <w:rPr>
                <w:rFonts w:ascii="Times New Roman" w:hAnsi="Times New Roman" w:eastAsia="宋体" w:cs="宋体"/>
                <w:vanish w:val="0"/>
                <w:kern w:val="2"/>
                <w:sz w:val="24"/>
                <w:szCs w:val="24"/>
              </w:rPr>
            </w:pPr>
          </w:p>
          <w:p w14:paraId="3A4E0E77">
            <w:pPr>
              <w:keepLines w:val="0"/>
              <w:widowControl/>
              <w:suppressLineNumbers w:val="0"/>
              <w:pBdr>
                <w:top w:val="none" w:color="auto" w:sz="0" w:space="0"/>
                <w:left w:val="none" w:color="auto" w:sz="0" w:space="0"/>
                <w:bottom w:val="none" w:color="auto" w:sz="0" w:space="0"/>
                <w:right w:val="none" w:color="auto" w:sz="0" w:space="0"/>
              </w:pBdr>
              <w:spacing w:after="0" w:afterAutospacing="0"/>
              <w:ind w:left="0"/>
              <w:rPr>
                <w:rFonts w:ascii="Times New Roman" w:hAnsi="Times New Roman" w:eastAsia="宋体" w:cs="宋体"/>
                <w:vanish w:val="0"/>
                <w:kern w:val="2"/>
                <w:sz w:val="24"/>
                <w:szCs w:val="24"/>
              </w:rPr>
            </w:pPr>
          </w:p>
          <w:p w14:paraId="61E1BE01">
            <w:pPr>
              <w:keepLines w:val="0"/>
              <w:widowControl/>
              <w:suppressLineNumbers w:val="0"/>
              <w:pBdr>
                <w:top w:val="none" w:color="auto" w:sz="0" w:space="0"/>
                <w:left w:val="none" w:color="auto" w:sz="0" w:space="0"/>
                <w:bottom w:val="none" w:color="auto" w:sz="0" w:space="0"/>
                <w:right w:val="none" w:color="auto" w:sz="0" w:space="0"/>
              </w:pBdr>
              <w:spacing w:after="0" w:afterAutospacing="0"/>
              <w:ind w:left="0"/>
              <w:rPr>
                <w:rFonts w:ascii="Times New Roman" w:hAnsi="Times New Roman" w:eastAsia="宋体" w:cs="宋体"/>
                <w:vanish w:val="0"/>
                <w:kern w:val="2"/>
                <w:sz w:val="24"/>
                <w:szCs w:val="24"/>
              </w:rPr>
            </w:pPr>
          </w:p>
          <w:p w14:paraId="7BD69CCE">
            <w:pPr>
              <w:keepLines w:val="0"/>
              <w:widowControl/>
              <w:suppressLineNumbers w:val="0"/>
              <w:pBdr>
                <w:top w:val="none" w:color="auto" w:sz="0" w:space="0"/>
                <w:left w:val="none" w:color="auto" w:sz="0" w:space="0"/>
                <w:bottom w:val="none" w:color="auto" w:sz="0" w:space="0"/>
                <w:right w:val="none" w:color="auto" w:sz="0" w:space="0"/>
              </w:pBdr>
              <w:spacing w:after="0" w:afterAutospacing="0"/>
              <w:ind w:left="0" w:firstLine="3000" w:firstLineChars="1250"/>
              <w:rPr>
                <w:rFonts w:ascii="Times New Roman" w:hAnsi="Times New Roman" w:eastAsia="宋体" w:cs="宋体"/>
                <w:vanish w:val="0"/>
                <w:kern w:val="2"/>
                <w:sz w:val="24"/>
                <w:szCs w:val="24"/>
              </w:rPr>
            </w:pPr>
            <w:r>
              <w:rPr>
                <w:rFonts w:ascii="Times New Roman" w:hAnsi="Times New Roman" w:eastAsia="宋体" w:cs="宋体"/>
                <w:vanish w:val="0"/>
                <w:kern w:val="2"/>
                <w:sz w:val="24"/>
                <w:szCs w:val="24"/>
              </w:rPr>
              <w:t xml:space="preserve"> </w:t>
            </w:r>
            <w:r>
              <w:rPr>
                <w:rFonts w:hint="eastAsia" w:ascii="宋体" w:eastAsia="宋体" w:cs="Times New Roman"/>
                <w:vanish w:val="0"/>
                <w:kern w:val="2"/>
                <w:sz w:val="24"/>
                <w:szCs w:val="24"/>
              </w:rPr>
              <w:t>单位（盖章）：</w:t>
            </w:r>
          </w:p>
          <w:p w14:paraId="3522EAF1">
            <w:pPr>
              <w:keepLines w:val="0"/>
              <w:widowControl/>
              <w:suppressLineNumbers w:val="0"/>
              <w:pBdr>
                <w:top w:val="none" w:color="auto" w:sz="0" w:space="0"/>
                <w:left w:val="none" w:color="auto" w:sz="0" w:space="0"/>
                <w:bottom w:val="none" w:color="auto" w:sz="0" w:space="0"/>
                <w:right w:val="none" w:color="auto" w:sz="0" w:space="0"/>
              </w:pBdr>
              <w:spacing w:after="0" w:afterAutospacing="0"/>
              <w:ind w:left="0"/>
              <w:jc w:val="right"/>
              <w:rPr>
                <w:rFonts w:ascii="Times New Roman" w:hAnsi="Times New Roman" w:eastAsia="宋体" w:cs="宋体"/>
                <w:vanish w:val="0"/>
                <w:kern w:val="2"/>
                <w:sz w:val="24"/>
                <w:szCs w:val="24"/>
              </w:rPr>
            </w:pPr>
          </w:p>
          <w:p w14:paraId="096CB114">
            <w:pPr>
              <w:keepLines w:val="0"/>
              <w:widowControl/>
              <w:suppressLineNumbers w:val="0"/>
              <w:pBdr>
                <w:top w:val="none" w:color="auto" w:sz="0" w:space="0"/>
                <w:left w:val="none" w:color="auto" w:sz="0" w:space="0"/>
                <w:bottom w:val="none" w:color="auto" w:sz="0" w:space="0"/>
                <w:right w:val="none" w:color="auto" w:sz="0" w:space="0"/>
              </w:pBdr>
              <w:spacing w:after="0" w:afterAutospacing="0"/>
              <w:ind w:left="0" w:firstLine="3360" w:firstLineChars="1400"/>
              <w:jc w:val="right"/>
              <w:rPr>
                <w:rFonts w:ascii="Times New Roman" w:hAnsi="Times New Roman" w:eastAsia="宋体" w:cs="宋体"/>
                <w:vanish w:val="0"/>
                <w:kern w:val="2"/>
                <w:sz w:val="24"/>
                <w:szCs w:val="24"/>
              </w:rPr>
            </w:pPr>
            <w:r>
              <w:rPr>
                <w:rFonts w:hint="eastAsia" w:ascii="宋体" w:eastAsia="宋体" w:cs="Times New Roman"/>
                <w:vanish w:val="0"/>
                <w:kern w:val="2"/>
                <w:sz w:val="24"/>
                <w:szCs w:val="24"/>
              </w:rPr>
              <w:t>年</w:t>
            </w:r>
            <w:r>
              <w:rPr>
                <w:rFonts w:ascii="Times New Roman" w:hAnsi="Times New Roman" w:eastAsia="宋体" w:cs="宋体"/>
                <w:vanish w:val="0"/>
                <w:kern w:val="2"/>
                <w:sz w:val="24"/>
                <w:szCs w:val="24"/>
              </w:rPr>
              <w:t xml:space="preserve">   </w:t>
            </w:r>
            <w:r>
              <w:rPr>
                <w:rFonts w:hint="eastAsia" w:ascii="宋体" w:eastAsia="宋体" w:cs="Times New Roman"/>
                <w:vanish w:val="0"/>
                <w:kern w:val="2"/>
                <w:sz w:val="24"/>
                <w:szCs w:val="24"/>
              </w:rPr>
              <w:t>月</w:t>
            </w:r>
            <w:r>
              <w:rPr>
                <w:rFonts w:ascii="Times New Roman" w:hAnsi="Times New Roman" w:eastAsia="宋体" w:cs="宋体"/>
                <w:vanish w:val="0"/>
                <w:kern w:val="2"/>
                <w:sz w:val="24"/>
                <w:szCs w:val="24"/>
              </w:rPr>
              <w:t xml:space="preserve">   </w:t>
            </w:r>
            <w:r>
              <w:rPr>
                <w:rFonts w:hint="eastAsia" w:ascii="宋体" w:eastAsia="宋体" w:cs="Times New Roman"/>
                <w:vanish w:val="0"/>
                <w:kern w:val="2"/>
                <w:sz w:val="24"/>
                <w:szCs w:val="24"/>
              </w:rPr>
              <w:t>日</w:t>
            </w:r>
            <w:r>
              <w:rPr>
                <w:rFonts w:ascii="Times New Roman" w:hAnsi="Times New Roman" w:eastAsia="宋体" w:cs="宋体"/>
                <w:vanish w:val="0"/>
                <w:kern w:val="2"/>
                <w:sz w:val="24"/>
                <w:szCs w:val="24"/>
              </w:rPr>
              <w:t xml:space="preserve">         </w:t>
            </w:r>
          </w:p>
        </w:tc>
      </w:tr>
    </w:tbl>
    <w:p w14:paraId="046C7051">
      <w:pPr>
        <w:spacing w:line="0" w:lineRule="atLeast"/>
        <w:rPr>
          <w:rFonts w:hint="eastAsia" w:ascii="仿宋_GB2312" w:eastAsia="仿宋_GB2312"/>
          <w:sz w:val="30"/>
          <w:szCs w:val="30"/>
        </w:rPr>
      </w:pPr>
      <w:bookmarkStart w:id="0" w:name="_GoBack"/>
      <w:bookmarkEnd w:id="0"/>
    </w:p>
    <w:sectPr>
      <w:footerReference r:id="rId3" w:type="default"/>
      <w:footerReference r:id="rId4" w:type="even"/>
      <w:pgSz w:w="11907" w:h="16840"/>
      <w:pgMar w:top="2041" w:right="1531" w:bottom="1928" w:left="1531" w:header="851" w:footer="1361"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Luxi Sans">
    <w:altName w:val="Arial"/>
    <w:panose1 w:val="00000000000000000000"/>
    <w:charset w:val="00"/>
    <w:family w:val="auto"/>
    <w:pitch w:val="default"/>
    <w:sig w:usb0="00000000" w:usb1="00000000" w:usb2="00000000" w:usb3="00000000" w:csb0="00000000" w:csb1="00000000"/>
  </w:font>
  <w:font w:name="Arial">
    <w:panose1 w:val="020B0604020202020204"/>
    <w:charset w:val="00"/>
    <w:family w:val="auto"/>
    <w:pitch w:val="default"/>
    <w:sig w:usb0="E0002EFF" w:usb1="C000785B" w:usb2="00000009" w:usb3="00000000" w:csb0="400001FF" w:csb1="FFFF0000"/>
  </w:font>
  <w:font w:name="方正小标宋简体">
    <w:altName w:val="仿宋_GB2312"/>
    <w:panose1 w:val="02010601030101010101"/>
    <w:charset w:val="86"/>
    <w:family w:val="auto"/>
    <w:pitch w:val="default"/>
    <w:sig w:usb0="00000000" w:usb1="00000000" w:usb2="00000010" w:usb3="00000000" w:csb0="00040000" w:csb1="00000000"/>
  </w:font>
  <w:font w:name="方正舒体">
    <w:altName w:val="Segoe Print"/>
    <w:panose1 w:val="00000000000000000000"/>
    <w:charset w:val="00"/>
    <w:family w:val="auto"/>
    <w:pitch w:val="default"/>
    <w:sig w:usb0="00000000" w:usb1="00000000" w:usb2="00000000" w:usb3="00000000" w:csb0="00000000" w:csb1="00000000"/>
  </w:font>
  <w:font w:name="方正姚体">
    <w:altName w:val="宋体"/>
    <w:panose1 w:val="02010601030101010101"/>
    <w:charset w:val="86"/>
    <w:family w:val="auto"/>
    <w:pitch w:val="default"/>
    <w:sig w:usb0="00000000" w:usb1="00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方正小标宋_GBK">
    <w:altName w:val="微软雅黑"/>
    <w:panose1 w:val="00000000000000000000"/>
    <w:charset w:val="00"/>
    <w:family w:val="auto"/>
    <w:pitch w:val="default"/>
    <w:sig w:usb0="00000000" w:usb1="00000000" w:usb2="00000000" w:usb3="00000000" w:csb0="00000000" w:csb1="00000000"/>
  </w:font>
  <w:font w:name="方正黑体_GBK">
    <w:altName w:val="微软雅黑"/>
    <w:panose1 w:val="00000000000000000000"/>
    <w:charset w:val="00"/>
    <w:family w:val="auto"/>
    <w:pitch w:val="default"/>
    <w:sig w:usb0="00000000" w:usb1="00000000" w:usb2="00000000" w:usb3="00000000" w:csb0="00000000" w:csb1="00000000"/>
  </w:font>
  <w:font w:name="方正仿宋简体">
    <w:altName w:val="宋体"/>
    <w:panose1 w:val="00000000000000000000"/>
    <w:charset w:val="00"/>
    <w:family w:val="auto"/>
    <w:pitch w:val="default"/>
    <w:sig w:usb0="00000000" w:usb1="00000000" w:usb2="00000000" w:usb3="00000000" w:csb0="00000000" w:csb1="00000000"/>
  </w:font>
  <w:font w:name="华文中宋">
    <w:altName w:val="宋体"/>
    <w:panose1 w:val="02010600040101010101"/>
    <w:charset w:val="86"/>
    <w:family w:val="auto"/>
    <w:pitch w:val="default"/>
    <w:sig w:usb0="00000000" w:usb1="00000000" w:usb2="00000000" w:usb3="00000000" w:csb0="0004009F" w:csb1="DFD7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BB61D9">
    <w:pPr>
      <w:pStyle w:val="8"/>
      <w:jc w:val="center"/>
      <w:rPr>
        <w:rFonts w:ascii="宋体"/>
        <w:sz w:val="28"/>
        <w:szCs w:val="28"/>
      </w:rPr>
    </w:pPr>
    <w:r>
      <w:rPr>
        <w:rFonts w:ascii="宋体"/>
        <w:sz w:val="28"/>
        <w:szCs w:val="28"/>
      </w:rPr>
      <w:fldChar w:fldCharType="begin"/>
    </w:r>
    <w:r>
      <w:rPr>
        <w:rFonts w:ascii="宋体"/>
        <w:sz w:val="28"/>
        <w:szCs w:val="28"/>
      </w:rPr>
      <w:instrText xml:space="preserve">PAGE   \* MERGEFORMAT</w:instrText>
    </w:r>
    <w:r>
      <w:rPr>
        <w:rFonts w:ascii="宋体"/>
        <w:sz w:val="28"/>
        <w:szCs w:val="28"/>
      </w:rPr>
      <w:fldChar w:fldCharType="separate"/>
    </w:r>
    <w:r>
      <w:rPr>
        <w:rFonts w:ascii="宋体"/>
        <w:sz w:val="28"/>
        <w:szCs w:val="28"/>
        <w:lang w:val="zh-CN" w:eastAsia="zh-CN"/>
      </w:rPr>
      <w:t>- 1 -</w:t>
    </w:r>
    <w:r>
      <w:rPr>
        <w:rFonts w:ascii="宋体"/>
        <w:sz w:val="28"/>
        <w:szCs w:val="28"/>
      </w:rPr>
      <w:fldChar w:fldCharType="end"/>
    </w:r>
  </w:p>
  <w:p w14:paraId="2906D327">
    <w:pPr>
      <w:pStyle w:val="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B88C9E">
    <w:pPr>
      <w:pStyle w:val="8"/>
      <w:framePr w:wrap="around" w:vAnchor="text" w:hAnchor="margin" w:xAlign="center" w:y="1"/>
      <w:rPr>
        <w:rStyle w:val="15"/>
      </w:rPr>
    </w:pPr>
    <w:r>
      <w:rPr>
        <w:rStyle w:val="15"/>
      </w:rPr>
      <w:fldChar w:fldCharType="begin"/>
    </w:r>
    <w:r>
      <w:rPr>
        <w:rStyle w:val="15"/>
      </w:rPr>
      <w:instrText xml:space="preserve">PAGE  </w:instrText>
    </w:r>
    <w:r>
      <w:fldChar w:fldCharType="separate"/>
    </w:r>
    <w:r>
      <w:rPr>
        <w:rStyle w:val="15"/>
        <w:lang w:val="en-US" w:eastAsia="zh-CN"/>
      </w:rPr>
      <w:t>2</w:t>
    </w:r>
    <w:r>
      <w:fldChar w:fldCharType="end"/>
    </w:r>
  </w:p>
  <w:p w14:paraId="756F9982">
    <w:pPr>
      <w:pStyle w:val="8"/>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oNotDisplayPageBoundaries w:val="1"/>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g1ZTM2MTg4ZGU0YjQ5MTZlZmYwYWFjMzYwZDIyMDAifQ=="/>
  </w:docVars>
  <w:rsids>
    <w:rsidRoot w:val="00000000"/>
    <w:rsid w:val="13395C4E"/>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unhideWhenUsed="0" w:uiPriority="0" w:semiHidden="0" w:name="Normal"/>
    <w:lsdException w:unhideWhenUsed="0" w:uiPriority="0" w:semiHidden="0" w:name="heading 1"/>
    <w:lsdException w:unhideWhenUsed="0" w:uiPriority="0" w:semiHidden="0" w:name="heading 2"/>
    <w:lsdException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uiPriority w:val="0"/>
    <w:pPr>
      <w:keepNext/>
      <w:keepLines/>
      <w:widowControl w:val="0"/>
      <w:spacing w:before="340" w:after="330" w:line="578" w:lineRule="auto"/>
      <w:outlineLvl w:val="0"/>
    </w:pPr>
    <w:rPr>
      <w:b/>
      <w:bCs/>
      <w:kern w:val="44"/>
      <w:sz w:val="44"/>
    </w:rPr>
  </w:style>
  <w:style w:type="paragraph" w:styleId="3">
    <w:name w:val="heading 2"/>
    <w:basedOn w:val="1"/>
    <w:next w:val="1"/>
    <w:uiPriority w:val="0"/>
    <w:pPr>
      <w:keepNext/>
      <w:keepLines/>
      <w:widowControl w:val="0"/>
      <w:spacing w:before="260" w:after="260" w:line="415" w:lineRule="auto"/>
      <w:outlineLvl w:val="1"/>
    </w:pPr>
    <w:rPr>
      <w:rFonts w:ascii="Luxi Sans" w:hAnsi="Luxi Sans" w:eastAsia="黑体"/>
      <w:b/>
      <w:sz w:val="32"/>
    </w:rPr>
  </w:style>
  <w:style w:type="paragraph" w:styleId="4">
    <w:name w:val="heading 3"/>
    <w:basedOn w:val="1"/>
    <w:next w:val="1"/>
    <w:uiPriority w:val="0"/>
    <w:pPr>
      <w:keepNext/>
      <w:keepLines/>
      <w:widowControl w:val="0"/>
      <w:spacing w:before="260" w:after="260" w:line="415" w:lineRule="auto"/>
      <w:outlineLvl w:val="2"/>
    </w:pPr>
    <w:rPr>
      <w:b/>
      <w:sz w:val="32"/>
    </w:rPr>
  </w:style>
  <w:style w:type="character" w:default="1" w:styleId="14">
    <w:name w:val="Default Paragraph Font"/>
    <w:uiPriority w:val="0"/>
  </w:style>
  <w:style w:type="table" w:default="1" w:styleId="13">
    <w:name w:val="Normal Table"/>
    <w:semiHidden/>
    <w:uiPriority w:val="0"/>
    <w:tblPr>
      <w:tblCellMar>
        <w:top w:w="0" w:type="dxa"/>
        <w:left w:w="108" w:type="dxa"/>
        <w:bottom w:w="0" w:type="dxa"/>
        <w:right w:w="108" w:type="dxa"/>
      </w:tblCellMar>
    </w:tblPr>
  </w:style>
  <w:style w:type="paragraph" w:styleId="5">
    <w:name w:val="index 6"/>
    <w:basedOn w:val="1"/>
    <w:next w:val="1"/>
    <w:autoRedefine/>
    <w:uiPriority w:val="0"/>
    <w:pPr>
      <w:ind w:left="2100"/>
    </w:pPr>
  </w:style>
  <w:style w:type="paragraph" w:styleId="6">
    <w:name w:val="toc 5"/>
    <w:basedOn w:val="1"/>
    <w:next w:val="1"/>
    <w:autoRedefine/>
    <w:uiPriority w:val="0"/>
    <w:pPr>
      <w:ind w:left="1680"/>
    </w:pPr>
  </w:style>
  <w:style w:type="paragraph" w:styleId="7">
    <w:name w:val="toc 3"/>
    <w:basedOn w:val="1"/>
    <w:next w:val="1"/>
    <w:autoRedefine/>
    <w:uiPriority w:val="0"/>
    <w:pPr>
      <w:ind w:left="840"/>
    </w:pPr>
  </w:style>
  <w:style w:type="paragraph" w:styleId="8">
    <w:name w:val="footer"/>
    <w:basedOn w:val="1"/>
    <w:uiPriority w:val="0"/>
    <w:pPr>
      <w:tabs>
        <w:tab w:val="center" w:pos="4153"/>
        <w:tab w:val="right" w:pos="8306"/>
      </w:tabs>
      <w:snapToGrid w:val="0"/>
      <w:jc w:val="left"/>
    </w:pPr>
    <w:rPr>
      <w:sz w:val="18"/>
      <w:szCs w:val="18"/>
    </w:rPr>
  </w:style>
  <w:style w:type="paragraph" w:styleId="9">
    <w:name w:val="header"/>
    <w:basedOn w:val="1"/>
    <w:uiPriority w:val="0"/>
    <w:pPr>
      <w:pBdr>
        <w:bottom w:val="single" w:color="auto" w:sz="6" w:space="1"/>
      </w:pBdr>
      <w:tabs>
        <w:tab w:val="center" w:pos="4153"/>
        <w:tab w:val="right" w:pos="8306"/>
      </w:tabs>
      <w:snapToGrid w:val="0"/>
      <w:jc w:val="center"/>
    </w:pPr>
    <w:rPr>
      <w:sz w:val="18"/>
      <w:szCs w:val="18"/>
    </w:rPr>
  </w:style>
  <w:style w:type="paragraph" w:styleId="10">
    <w:name w:val="toc 1"/>
    <w:basedOn w:val="1"/>
    <w:next w:val="1"/>
    <w:autoRedefine/>
    <w:uiPriority w:val="0"/>
  </w:style>
  <w:style w:type="paragraph" w:styleId="11">
    <w:name w:val="toc 4"/>
    <w:basedOn w:val="1"/>
    <w:next w:val="1"/>
    <w:autoRedefine/>
    <w:uiPriority w:val="0"/>
    <w:pPr>
      <w:ind w:left="1260"/>
    </w:pPr>
  </w:style>
  <w:style w:type="paragraph" w:styleId="12">
    <w:name w:val="toc 2"/>
    <w:basedOn w:val="1"/>
    <w:next w:val="1"/>
    <w:autoRedefine/>
    <w:uiPriority w:val="0"/>
    <w:pPr>
      <w:ind w:left="420"/>
    </w:pPr>
  </w:style>
  <w:style w:type="character" w:styleId="15">
    <w:name w:val="page number"/>
    <w:basedOn w:val="14"/>
    <w:uiPriority w:val="0"/>
  </w:style>
  <w:style w:type="paragraph" w:customStyle="1" w:styleId="16">
    <w:name w:val="msolistparagraph"/>
    <w:next w:val="5"/>
    <w:uiPriority w:val="0"/>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200" w:firstLineChars="200"/>
      <w:contextualSpacing w:val="0"/>
      <w:jc w:val="both"/>
      <w:textAlignment w:val="auto"/>
      <w:outlineLvl w:val="9"/>
    </w:pPr>
    <w:rPr>
      <w:rFonts w:ascii="Calibri" w:hAnsi="Calibri" w:eastAsia="宋体" w:cs="Times New Roman"/>
      <w:snapToGrid/>
      <w:color w:val="auto"/>
      <w:spacing w:val="0"/>
      <w:w w:val="100"/>
      <w:kern w:val="2"/>
      <w:position w:val="0"/>
      <w:sz w:val="21"/>
      <w:szCs w:val="21"/>
      <w:u w:val="none" w:color="auto"/>
      <w:shd w:val="clear" w:color="auto" w:fill="auto"/>
      <w:vertAlign w:val="baseline"/>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Normal.eit</Template>
  <Company>苏州市文广局</Company>
  <Pages>4</Pages>
  <Words>2433</Words>
  <Characters>2586</Characters>
  <Lines>449</Lines>
  <Paragraphs>134</Paragraphs>
  <TotalTime>16</TotalTime>
  <ScaleCrop>false</ScaleCrop>
  <LinksUpToDate>false</LinksUpToDate>
  <CharactersWithSpaces>2867</CharactersWithSpaces>
  <Application>WPS Office_12.1.0.20305_F1E327BC-269C-435d-A152-05C5408002CA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2012-10-19T06:04:00Z</dcterms:created>
  <dc:creator>芦勇</dc:creator>
  <cp:lastModifiedBy>L.F</cp:lastModifiedBy>
  <dcterms:modified xsi:type="dcterms:W3CDTF">2025-03-06T09:09:08Z</dcterms:modified>
  <dc:title>苏</dc:title>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KSOTemplateDocerSaveRecord">
    <vt:lpwstr>eyJoZGlkIjoiODlmMmVmNTc1YzJjMDU5NGRkODk5NWUwNmE5Y2RiY2IiLCJ1c2VySWQiOiI1MjM2OTEyMDAifQ==</vt:lpwstr>
  </property>
  <property fmtid="{D5CDD505-2E9C-101B-9397-08002B2CF9AE}" pid="4" name="ICV">
    <vt:lpwstr>3731CE34BB7849639C731699FC2FA18D_13</vt:lpwstr>
  </property>
</Properties>
</file>