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80" w:lineRule="exact"/>
        <w:jc w:val="center"/>
        <w:rPr>
          <w:rFonts w:ascii="方正小标宋简体" w:hAnsi="Times New Roman" w:eastAsia="方正小标宋简体" w:cs="Times New Roman"/>
          <w:b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Times New Roman" w:hAnsiTheme="minorEastAsia"/>
          <w:b w:val="0"/>
          <w:sz w:val="44"/>
          <w:szCs w:val="44"/>
        </w:rPr>
        <w:t>年度</w:t>
      </w:r>
      <w:r>
        <w:rPr>
          <w:rFonts w:hint="eastAsia" w:ascii="方正小标宋简体" w:hAnsi="宋体" w:eastAsia="方正小标宋简体" w:cs="Times New Roman"/>
          <w:b w:val="0"/>
          <w:sz w:val="44"/>
          <w:szCs w:val="44"/>
        </w:rPr>
        <w:t>苏州市广播电视新闻优秀作品</w:t>
      </w:r>
      <w:r>
        <w:rPr>
          <w:rFonts w:hint="eastAsia" w:ascii="方正小标宋简体" w:eastAsia="方正小标宋简体" w:cs="Times New Roman" w:hAnsiTheme="minorEastAsia"/>
          <w:b w:val="0"/>
          <w:sz w:val="44"/>
          <w:szCs w:val="44"/>
        </w:rPr>
        <w:t>入选名单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一、广播新闻优秀作品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一等奖（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4972" w:type="pct"/>
        <w:tblInd w:w="7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95"/>
        <w:gridCol w:w="5593"/>
        <w:gridCol w:w="3568"/>
        <w:gridCol w:w="2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经济重镇照样惹鸟爱！17种“鸟中国宝”纷纷栖息苏州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张良法、李德朋、李静、王虎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云案云审！苏州互联网法庭第一案开审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张良法、李德朋、何军、邹洁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听见丝路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集体（龚奕、蔡靖佩、王然、范浩江、单颖、戴衍兵、田斐、张超、林丹、张弛、徐繁、赵立崴）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1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轨道上的双向奔赴——苏州轨道交通11号线开通运营融媒直播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集体（龚奕、李德朋、毕孝松、沈洁、徐丽娜、蔡靖佩、丁志荣、范浩江、林丹、戴衍兵、张斌超、孙静、李彦、陈明钰、邹洁、钱文静、曹明一、李睿元、李梦、何一栋、李密、李靓倩、张婷婷、付芊芊、沈馨、王宇迪、林思含、魏豆豆、杨博雅、张莹莹、吴慧楠、周依宁、楼嘉寅、乐净玮、李德政、殷月萍、范嘉春、孟诚洁等）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苏州市广播电视总台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昆山融媒体中心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上海人民广播电台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19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“国有+集体”破解用地难，常熟何以全省首创？</w:t>
            </w:r>
          </w:p>
        </w:tc>
        <w:tc>
          <w:tcPr>
            <w:tcW w:w="12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王潇彬、杨之洲、徐畅、马超</w:t>
            </w: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9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圆桌问计——“枫桥经验”新实践</w:t>
            </w:r>
          </w:p>
        </w:tc>
        <w:tc>
          <w:tcPr>
            <w:tcW w:w="12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刘弋 钱玮慧 孙建祥       李婧蕾 钟俪 祝佳昱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</w:tbl>
    <w:p>
      <w:pPr>
        <w:widowControl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特别奖（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602"/>
        <w:gridCol w:w="5757"/>
        <w:gridCol w:w="3077"/>
        <w:gridCol w:w="2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20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0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203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苏州非遗“扬帆出海”，中华文化闪耀世界 </w:t>
            </w:r>
          </w:p>
        </w:tc>
        <w:tc>
          <w:tcPr>
            <w:tcW w:w="108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王楠、赵立崴</w:t>
            </w:r>
          </w:p>
        </w:tc>
        <w:tc>
          <w:tcPr>
            <w:tcW w:w="99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二等奖（1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013"/>
        <w:gridCol w:w="5349"/>
        <w:gridCol w:w="3164"/>
        <w:gridCol w:w="2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1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百城之首，何以苏州？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毕孝松、武颖、李德朋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以张家港城市命名的“天龙二号”液体运载火箭成功发射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陶惠 任黎明 杨洁 黄佳媛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节目编排</w:t>
            </w:r>
          </w:p>
        </w:tc>
        <w:tc>
          <w:tcPr>
            <w:tcW w:w="5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张广102新闻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李燕 包丽芬 张慧 尤其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全省首创   常熟“水域银行”破解占补平衡难题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孙奥、庄一洲、冯一琼、韦博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5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“校园快线”护航学生回家路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王哲、杨卫炜、姚远、高山、朱鸣超、李紫嫣、韦博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十倍的药价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李后起  王宏 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串起长三角“金腰带”——沪宁沿江高铁通车暨常熟站（北厅）投用全媒体直播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顾艳、冯一琼、顾海蓉、杨卫炜、李紫嫣、姚晟、季宇航、马娜娜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5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太仓港全球首创框架箱运输 助力“中国汽车”顺畅出海</w:t>
            </w:r>
          </w:p>
        </w:tc>
        <w:tc>
          <w:tcPr>
            <w:tcW w:w="3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王倩、王霏、孔令鑫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5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自主更新，让“老大难”变身“幸福里”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高焕涛、周岗、孔令鑫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5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沪宁沿江高铁开通大直播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周新锋、王霏、居红辉、姚燕萍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5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国内首个集齐348个剧种资料的博物馆在昆亮相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姚启文 张斌 张彪 张遇春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5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相继捐髓救人 母子二人创造“缘缘不断”的生命奇迹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许静 张孝亮 谢骏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5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数据“石油”掘出真金白银国内首笔以资产数据信息评估获取的贷款花落吴江 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钟俪 张永强 钱玮慧  顾艳秋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吴江区融媒体中心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5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吴江民企何以点亮世界“灯塔”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龙玥 孙建祥 顾艳秋</w:t>
            </w:r>
          </w:p>
        </w:tc>
        <w:tc>
          <w:tcPr>
            <w:tcW w:w="2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吴江区融媒体中心</w:t>
            </w:r>
          </w:p>
        </w:tc>
      </w:tr>
    </w:tbl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三等奖（18件）</w:t>
      </w:r>
    </w:p>
    <w:tbl>
      <w:tblPr>
        <w:tblStyle w:val="8"/>
        <w:tblpPr w:leftFromText="180" w:rightFromText="180" w:vertAnchor="text" w:horzAnchor="page" w:tblpX="1410" w:tblpY="62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940"/>
        <w:gridCol w:w="5422"/>
        <w:gridCol w:w="3278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题  目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主创人员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上门服务有“国标” 居家养老更安心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吕媛媛、钱圆圆、俞晨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探索农地入市“新样本” 苏州3宗地块拍出1200余万元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张良法、李德朋、刘卫东、殷赟霞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听长三角高质量发展协奏曲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集体（龚奕、李德朋、蔡靖佩、范浩江、李静、沈洁、汪红军、王虎、陈明钰、吴松、葛成铁、汪勤华、钟原、金波等）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入选全国试点的“完整社区”是这样的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徐繁、俞晨、陈俏蕾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为超低碳加工提供新路径  沙钢建成全球最大薄带铸轧生产基地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任黎明、周锁峰、黄晓波、卞学舟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8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美美乡村 美好生活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李燕 周锁峰 闵京 胡瀚文 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长江非遗也能“潮”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沈小恒、包宏、葛寒、赵一蓉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小区公共收益咋就成了“糊涂账”？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李语馨 张楚 徐苗 金天</w:t>
            </w:r>
          </w:p>
        </w:tc>
        <w:tc>
          <w:tcPr>
            <w:tcW w:w="924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“万人奔跑 活力张家港”——张家港东渡半程马拉松现场直播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陆玉玲、尤炜盛、单炜炜、司瑛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江苏首例侵犯海归人才企业商业秘密行政处罚案在常熟办结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顾宇 韦玮 唐韫玉 冯一琼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“小农场”展现乡村振兴“大作为”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许慧  顾宇  高山  孙文涛  姚晟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120远程指导护急产产妇母女平安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王磊、朱晨晨、王霏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长江电鱼团伙覆灭记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顾雪苗、陈乙川、姚燕萍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路边摊怎么摆，才能让“烟火气”既诱人又不呛人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阚亚芳、陈亮、王霏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节目编排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太广新闻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王嵘、周新锋、洪月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再也不怕跌倒了！一件马甲“缝”进28项专利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张孝亮 张田 李雅文 吕荦嘉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劳模的故事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张孝亮 张斌 顾叶                 肖旻泰 杜江 杨子圣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68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191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2023第十一届环太湖国际公路自行车赛暨长三角穿越赛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曹勇 阮洋 陆序 朱磊 李雅文 杜江 </w:t>
            </w:r>
          </w:p>
        </w:tc>
        <w:tc>
          <w:tcPr>
            <w:tcW w:w="9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昆山市融媒体中心</w:t>
            </w:r>
          </w:p>
        </w:tc>
      </w:tr>
    </w:tbl>
    <w:p>
      <w:pPr>
        <w:jc w:val="center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jc w:val="both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二、电视新闻优秀作品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一等奖（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50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204"/>
        <w:gridCol w:w="5313"/>
        <w:gridCol w:w="3390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8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1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5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苏沪“双11”正式“牵手” 苏州轨道交通11号线今天开通运营 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李欢欢 丁显领 康森 王玮 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5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《32号街坊》：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（1）杨绛故居：古宅“数变”记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（2）瓣莲巷46号：告别“房卡房”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（3）畅园：小园“试水” 进退之间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编辑：沈玲 王晓雄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主创：集体（徐蕾 李欢欢 朱智红 康森 陈军 华鑫蕊 陈敏 李翔 谢东旭 张泽宇 沈亦洋 蒋子雷 兰淼龙 周平 宋希平）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5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“最强县”何以锚定千亿级咖啡产业链？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编辑：沈玲、王晓雄、左宝昌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主创：集体（徐蕾 荀思浩 朱智红 刘洋 王超 陈军 沈亦洋 张泽宇 杜江 陶然 ）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5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肯尼亚的“中国女孩”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沈玲、周瑶、孙润伟、陶一鹏、姚夏、乔伟力、孙欣、樊蓉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中国国际电视台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5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双“11”我们约会吧！苏州轨道交通11号线“万人试乘”融媒联动直播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集体（荀思浩、朱怡岚、张孝亮、黄冠华、杨冰、梁睿雯、王佳珍、张斌、徐卉、冯威、赵建勇、翟建、梁学进、孙宜灏、许静、任众、刘逸然、司舒舒、支俊、席征、陆劲云、朱振海、孟令晨、李雅文、杜江、阮洋；编辑：沈玲、陈佩华）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新闻访谈</w:t>
            </w:r>
          </w:p>
        </w:tc>
        <w:tc>
          <w:tcPr>
            <w:tcW w:w="5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专访极地船长王建忠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任黎明、刘征、杨洁、黄佳媛、缪宇欢、程一航、包宏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5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落实“六不五优化”  打造最优营商环境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王潇彬、方玲妹、蒋唯一、徐畅、胡磊、朱鸣超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53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全国首宗“竞生态投入”产业用地在太成交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姜文锦 于树建</w:t>
            </w:r>
          </w:p>
        </w:tc>
        <w:tc>
          <w:tcPr>
            <w:tcW w:w="2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特别奖（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204"/>
        <w:gridCol w:w="5321"/>
        <w:gridCol w:w="3242"/>
        <w:gridCol w:w="2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8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143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8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双面“绣”姑苏</w:t>
            </w:r>
          </w:p>
        </w:tc>
        <w:tc>
          <w:tcPr>
            <w:tcW w:w="11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沈玲 荀思浩 朱怡岚 顾燕 王佳珍 蒯军 支俊 丁达祥 宋希平 翟建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新闻访谈</w:t>
            </w:r>
          </w:p>
        </w:tc>
        <w:tc>
          <w:tcPr>
            <w:tcW w:w="18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计从何处来</w:t>
            </w:r>
          </w:p>
        </w:tc>
        <w:tc>
          <w:tcPr>
            <w:tcW w:w="11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张兰飞 李婧蕾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王健 董淑乔 王琛 </w:t>
            </w:r>
          </w:p>
        </w:tc>
        <w:tc>
          <w:tcPr>
            <w:tcW w:w="88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二等奖（1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sz w:val="28"/>
          <w:szCs w:val="28"/>
        </w:rPr>
        <w:t>件）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204"/>
        <w:gridCol w:w="5173"/>
        <w:gridCol w:w="3491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中欧班列“探路者”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荀思浩 朱怡岚 顾燕 支俊 赵建勇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中国“魔”球“双反”胜诉记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李欢欢 陈敏 丁显领 朱智红 国强 卞骏扬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智驾之路——开启“中国方案”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徐蕾 陈敏 朱智红 张梦珂 康森 陈军  张泽宇 沈亦洋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新闻访谈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中国“阿甘”陆鸿：人生贵自强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编辑：沈玲 王晓雄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主创：徐蕾 王世录 朱智红 张莹 李文瑾 张泽宇 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我国民企自主研发的“天龙二号”液体火箭首发成功入轨 刷新全球7项航天纪录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陶惠 任黎明 杨洁 黄佳媛 陆佳楠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节目编排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张家港新闻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李燕  单佳伟 陆海芹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金村庙会暨非遗宣传周启动仪式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李敏 吴昊 唐慧 包晓枫 葛金鑫 丁海斌 蒋沙洲 董皓杰 吴鑫宇 邢冬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“小农场”展现乡村振兴“大作为”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许慧  高山 姚晟  韦博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“一带一路”的小城故事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赵永强 王倩 顾雪苗 宋沐恩 唐泽华 陈乙川 于树建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用技能擦亮“职教生”的出彩人生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沈雯 韩逢 张薇倩 唐泽华丁辉 张玉满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星巴克海外最大烘焙工厂投用 完成在华全产业链布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左宝昌 吴佳希 王超 张遇春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我是地铁人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张孝亮 许静 张斌 甘晓凡 阮欣悦 马康洋 张伟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北交所迎来外资控股第一股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黄新泉 韦欢 沈锋 刘裕书 杨勇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在这里读懂最江南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沈利芬 梅姚曦 顾艳秋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金尧 钱斌祺 王雨金 王健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77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182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“重生”企业的信用之“痛”如何破解？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曹继云 张彤 黄建斌</w:t>
            </w:r>
          </w:p>
        </w:tc>
        <w:tc>
          <w:tcPr>
            <w:tcW w:w="84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</w:tbl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三等奖（23件）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832"/>
        <w:gridCol w:w="6198"/>
        <w:gridCol w:w="33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21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题  目</w:t>
            </w:r>
          </w:p>
        </w:tc>
        <w:tc>
          <w:tcPr>
            <w:tcW w:w="11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80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619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起锚新丝路 驰骋向未来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（1）跨越山海 大道共通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（2）贸易畅通 共享繁荣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（3）人文交流 和合共生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集体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（荀思浩 朱怡岚 冯威 赵建勇 宋颖佳 顾燕 康森 支俊 缪佳祺 丁达祥 张泽宇 宋希平 梁学进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编辑：沈玲 郭昌雄 朱国斌）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《我在世界500强》：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（1）黄莉霞：博格华纳的“铿锵玫瑰”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（2）卢向玲：创造美，让世界为之所动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（3）滨田干雄：搭起中日的“文化之桥”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编辑：陈敏 李欢欢 朱智红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主创：谭依晨 张梦珂 张译允 梁实之 谢东旭 徐强强 周平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3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一个村的“零碳”启示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朱怡岚 金鸿程 支俊 冯威 赵建勇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苏州马拉松全媒体直播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集体（沈玲、郭昌雄、朱国斌、荀思浩、李霞、朱怡岚、宋雪纯、李翔、史万雨、赵建勇、翟建、矫荷、康森、刘洋、王家珍、顾燕、姜伊、靳凯、王律律、时倩、张文卿、徐磊、奚开石、楼琳、杨冰、俞熙雯、王慧敏、陈曦、蔡立群、章冬生、钱哲、马宏、卢红领、江晓峰、蒯军、姚哲愚、叶金金、王晓梵、俞燊昊、何飞、吴进杰、王瀚磊、王玮、薛子瞻、卞骏扬、路文欣、支俊、缪佳祺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开创薄带铸轧技术新里程碑  沙钢建成全球最大薄带铸轧生产基地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任黎明、周锁峰、黄晓波、卞学舟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一路向南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任黎明、徐苗、 何海洋、 包宏、 张楚 葛寒、 赵一蓉、 陆锦芳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“与长江和谐共生”的张家港答卷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李燕 张静芳 闵京 王锋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张闻明，年方20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黄佳媛、包宏、赵一蓉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张家港市融媒体中心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全省首创  常熟“水域银行”破解占补平衡难题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孙奥、庄一洲 、冯一琼、韦博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节目编排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常熟新闻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曹志欢   王飚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现场直播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串起长三角“金腰带”——沪宁沿江高铁通车暨常熟站（北厅）投用全媒体直播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顾艳、顾海蓉、冯一琼、杨卫炜、李紫嫣、姚晟、季宇航、马娜娜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新闻访谈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攀登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顾海蓉、马超、徐畅、张树升、季宇航、郁天成、李紫嫣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千年七浦塘上榜“最美家乡河”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张琳 张玉满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行业首创破“瓶颈” 助力中国汽车“出海”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王倩 顾宇杰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评论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做实为企服务“太舒心”  营商环境“最优解”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顾雪苗 王啸臣 陈乙川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长江边“猫鼠游戏”落幕记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顾雪苗 陈乙川 赵静静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新闻访谈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朱德庸——在一个时代里慢慢行走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韩逢 丁辉 张薇倩 唐泽华 陆捷妮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消息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“牵手”沪苏迈入同城化 全国县域首条全城穿越的轨道交通线路今日开通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徐卉 张孝亮 马康洋 杜江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跟着驻村第一书记看乡村振兴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张孝亮 张斌 谢婧扬 刘斯羽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杨子圣 陈志轩 徐飞熊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疆山传音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邹明阳 张骏 方亦圆 罗肖 徐丽娜 缪弓冶 张宝莹 张明杰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新闻访谈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昆山“有戏” 盛典“有我”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邹明阳 张骏 邵馨莹 杨阳 张宝莹 许晖 张明杰 孙伟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系列报道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一湖清水向东流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嵇为超 陈洁 史光 龙玥 潘俊杰 王雨金 陆涛 姚瑶 杨勇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61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红豆杉花开</w:t>
            </w:r>
          </w:p>
        </w:tc>
        <w:tc>
          <w:tcPr>
            <w:tcW w:w="33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沈利芬 金尧  王健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杨隽 顾艳秋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</w:tbl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三</w:t>
      </w:r>
      <w:r>
        <w:rPr>
          <w:rFonts w:hint="eastAsia" w:ascii="方正小标宋_GBK" w:eastAsia="方正小标宋_GBK"/>
          <w:sz w:val="36"/>
          <w:szCs w:val="36"/>
        </w:rPr>
        <w:t>、优秀栏目（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7</w:t>
      </w:r>
      <w:r>
        <w:rPr>
          <w:rFonts w:hint="eastAsia" w:ascii="方正小标宋_GBK" w:eastAsia="方正小标宋_GBK"/>
          <w:sz w:val="36"/>
          <w:szCs w:val="36"/>
        </w:rPr>
        <w:t>件）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235"/>
        <w:gridCol w:w="2513"/>
        <w:gridCol w:w="5944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8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参评项目</w:t>
            </w:r>
          </w:p>
        </w:tc>
        <w:tc>
          <w:tcPr>
            <w:tcW w:w="88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题  目</w:t>
            </w:r>
          </w:p>
        </w:tc>
        <w:tc>
          <w:tcPr>
            <w:tcW w:w="209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主创人员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主创单位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8"/>
                <w:szCs w:val="21"/>
              </w:rPr>
              <w:t>广播新闻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午间风</w:t>
            </w:r>
          </w:p>
        </w:tc>
        <w:tc>
          <w:tcPr>
            <w:tcW w:w="5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王宏、安然、张雪君、李啸、李后起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常熟市融媒体中心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88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昆广新闻</w:t>
            </w:r>
          </w:p>
        </w:tc>
        <w:tc>
          <w:tcPr>
            <w:tcW w:w="5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姚波 陆乐 邹雏                   王蝶飞 陆鹏 付文超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88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共同关注</w:t>
            </w:r>
          </w:p>
        </w:tc>
        <w:tc>
          <w:tcPr>
            <w:tcW w:w="5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钱玮慧  钟俪 龙玥 史韫倩</w:t>
            </w:r>
          </w:p>
        </w:tc>
        <w:tc>
          <w:tcPr>
            <w:tcW w:w="258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88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华文楷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华文楷体" w:eastAsia="仿宋_GB2312" w:cs="宋体"/>
                <w:color w:val="000000"/>
                <w:kern w:val="0"/>
                <w:sz w:val="28"/>
                <w:szCs w:val="21"/>
              </w:rPr>
              <w:t>电视新闻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苏州新闻</w:t>
            </w:r>
          </w:p>
        </w:tc>
        <w:tc>
          <w:tcPr>
            <w:tcW w:w="5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集体（荀思浩、朱怡岚、徐坚、冯威、赵建勇、翟建、孟令晨、王鹏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编辑：沈玲、郭昌雄、朱国斌）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苏州市广播电视总台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华文楷体" w:eastAsia="方正楷体_GBK" w:cs="宋体"/>
                <w:color w:val="000000"/>
                <w:kern w:val="0"/>
                <w:szCs w:val="21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太仓周刊</w:t>
            </w:r>
          </w:p>
        </w:tc>
        <w:tc>
          <w:tcPr>
            <w:tcW w:w="5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徐盛兵 邱小谊 洪月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太仓市融媒体中心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华文楷体" w:eastAsia="方正楷体_GBK" w:cs="宋体"/>
                <w:color w:val="000000"/>
                <w:kern w:val="0"/>
                <w:szCs w:val="21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对话企业家</w:t>
            </w:r>
          </w:p>
        </w:tc>
        <w:tc>
          <w:tcPr>
            <w:tcW w:w="5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徐芳得 陈藻 左卿煊 丁靓萍 陈玲芳  陆辰浩 缪弓冶 薛富康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昆山市融媒体中心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1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88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楷体_GBK" w:hAnsi="华文楷体" w:eastAsia="方正楷体_GBK" w:cs="宋体"/>
                <w:color w:val="000000"/>
                <w:kern w:val="0"/>
                <w:szCs w:val="21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吴江新闻</w:t>
            </w:r>
          </w:p>
        </w:tc>
        <w:tc>
          <w:tcPr>
            <w:tcW w:w="59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集体（嵇为超 陈洁 史光 史亚玲 汪海 孙建祥 孙鹏 沈萍 王丽礼 张琴）</w:t>
            </w:r>
          </w:p>
        </w:tc>
        <w:tc>
          <w:tcPr>
            <w:tcW w:w="25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吴江区融媒体中心</w:t>
            </w:r>
          </w:p>
        </w:tc>
      </w:tr>
    </w:tbl>
    <w:p>
      <w:pPr>
        <w:ind w:right="560"/>
        <w:rPr>
          <w:rFonts w:ascii="仿宋" w:hAnsi="仿宋" w:eastAsia="仿宋"/>
          <w:sz w:val="28"/>
          <w:szCs w:val="28"/>
        </w:rPr>
      </w:pPr>
    </w:p>
    <w:p>
      <w:pPr>
        <w:ind w:right="560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46F97C-7C77-4179-A1A1-74B99309EB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BDF3C31-7FB5-4E69-A2E5-E59BDD8383D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7C8BC13-E671-4080-B92C-5A90AB057EA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068E8CA-9685-4A84-B383-50E4161A5F7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70B8724-56F5-4ED7-A840-701641557B02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359A327A-5E85-4E27-93EA-8403F757148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CA770AA2-EF43-44F5-9496-388A80146D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8404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MmVmNTc1YzJjMDU5NGRkODk5NWUwNmE5Y2RiY2IifQ=="/>
  </w:docVars>
  <w:rsids>
    <w:rsidRoot w:val="008B0AAB"/>
    <w:rsid w:val="00002A46"/>
    <w:rsid w:val="00013104"/>
    <w:rsid w:val="0003629F"/>
    <w:rsid w:val="00102F4B"/>
    <w:rsid w:val="00123D38"/>
    <w:rsid w:val="001406F0"/>
    <w:rsid w:val="001524AD"/>
    <w:rsid w:val="00182493"/>
    <w:rsid w:val="00184B01"/>
    <w:rsid w:val="00195155"/>
    <w:rsid w:val="001C3A43"/>
    <w:rsid w:val="002A4079"/>
    <w:rsid w:val="002C2BE0"/>
    <w:rsid w:val="002D1BCC"/>
    <w:rsid w:val="002D66DC"/>
    <w:rsid w:val="002F5D75"/>
    <w:rsid w:val="003963C1"/>
    <w:rsid w:val="003F1E1C"/>
    <w:rsid w:val="004260ED"/>
    <w:rsid w:val="004438A2"/>
    <w:rsid w:val="00453036"/>
    <w:rsid w:val="00495D50"/>
    <w:rsid w:val="004E2A6D"/>
    <w:rsid w:val="0052149A"/>
    <w:rsid w:val="00562CDB"/>
    <w:rsid w:val="0056791E"/>
    <w:rsid w:val="00571BF8"/>
    <w:rsid w:val="005A1AC5"/>
    <w:rsid w:val="005C3C7E"/>
    <w:rsid w:val="005C69BC"/>
    <w:rsid w:val="00614380"/>
    <w:rsid w:val="006432A3"/>
    <w:rsid w:val="0067728D"/>
    <w:rsid w:val="00697CA7"/>
    <w:rsid w:val="006B1FC9"/>
    <w:rsid w:val="006C1061"/>
    <w:rsid w:val="0073527E"/>
    <w:rsid w:val="00743195"/>
    <w:rsid w:val="00762C67"/>
    <w:rsid w:val="00771324"/>
    <w:rsid w:val="007B27AD"/>
    <w:rsid w:val="007C13E3"/>
    <w:rsid w:val="00846414"/>
    <w:rsid w:val="00877AF9"/>
    <w:rsid w:val="0089067A"/>
    <w:rsid w:val="008A705E"/>
    <w:rsid w:val="008B0AAB"/>
    <w:rsid w:val="008B1257"/>
    <w:rsid w:val="008C1ED4"/>
    <w:rsid w:val="00952C4E"/>
    <w:rsid w:val="009A4869"/>
    <w:rsid w:val="009E4BC2"/>
    <w:rsid w:val="00A826FF"/>
    <w:rsid w:val="00A83C34"/>
    <w:rsid w:val="00AB09C0"/>
    <w:rsid w:val="00AB31D7"/>
    <w:rsid w:val="00AC526F"/>
    <w:rsid w:val="00AD742F"/>
    <w:rsid w:val="00B256AC"/>
    <w:rsid w:val="00B32CA0"/>
    <w:rsid w:val="00B44F73"/>
    <w:rsid w:val="00B54E8E"/>
    <w:rsid w:val="00B754F4"/>
    <w:rsid w:val="00B92311"/>
    <w:rsid w:val="00C12FF5"/>
    <w:rsid w:val="00C803BA"/>
    <w:rsid w:val="00CA3232"/>
    <w:rsid w:val="00CE1157"/>
    <w:rsid w:val="00D22DE8"/>
    <w:rsid w:val="00D67D99"/>
    <w:rsid w:val="00DC20E2"/>
    <w:rsid w:val="00DF2A90"/>
    <w:rsid w:val="00E5395E"/>
    <w:rsid w:val="00E745BD"/>
    <w:rsid w:val="00E86492"/>
    <w:rsid w:val="00EE75FB"/>
    <w:rsid w:val="00EF2BB4"/>
    <w:rsid w:val="00F050E5"/>
    <w:rsid w:val="00FB3466"/>
    <w:rsid w:val="00FD60FE"/>
    <w:rsid w:val="00FE240D"/>
    <w:rsid w:val="00FF0E61"/>
    <w:rsid w:val="02EE66A5"/>
    <w:rsid w:val="044C3008"/>
    <w:rsid w:val="04A777B2"/>
    <w:rsid w:val="06007F0A"/>
    <w:rsid w:val="07624202"/>
    <w:rsid w:val="083420ED"/>
    <w:rsid w:val="0C8C24F7"/>
    <w:rsid w:val="0F0C3DC3"/>
    <w:rsid w:val="0F3479B4"/>
    <w:rsid w:val="10473351"/>
    <w:rsid w:val="13F866C4"/>
    <w:rsid w:val="167A5BE3"/>
    <w:rsid w:val="17B10698"/>
    <w:rsid w:val="1D467B18"/>
    <w:rsid w:val="1E6D7CAF"/>
    <w:rsid w:val="1EF1268E"/>
    <w:rsid w:val="1F75506D"/>
    <w:rsid w:val="20CE2C87"/>
    <w:rsid w:val="23A61C99"/>
    <w:rsid w:val="23CF0963"/>
    <w:rsid w:val="24507E57"/>
    <w:rsid w:val="25EC3BAF"/>
    <w:rsid w:val="287B2CFC"/>
    <w:rsid w:val="2D2154E0"/>
    <w:rsid w:val="30202DD3"/>
    <w:rsid w:val="331C4DA6"/>
    <w:rsid w:val="3910785A"/>
    <w:rsid w:val="3D204412"/>
    <w:rsid w:val="3EA66B99"/>
    <w:rsid w:val="42DE4B54"/>
    <w:rsid w:val="431C567C"/>
    <w:rsid w:val="467B190C"/>
    <w:rsid w:val="48650048"/>
    <w:rsid w:val="48766897"/>
    <w:rsid w:val="49AD5280"/>
    <w:rsid w:val="4B4271F9"/>
    <w:rsid w:val="4B55797D"/>
    <w:rsid w:val="4C433C79"/>
    <w:rsid w:val="4CDE79E9"/>
    <w:rsid w:val="4EBE383F"/>
    <w:rsid w:val="50A2107E"/>
    <w:rsid w:val="526B3D36"/>
    <w:rsid w:val="52A71586"/>
    <w:rsid w:val="5A026F22"/>
    <w:rsid w:val="5D49203E"/>
    <w:rsid w:val="60432042"/>
    <w:rsid w:val="639826A5"/>
    <w:rsid w:val="64D7381D"/>
    <w:rsid w:val="64FE413D"/>
    <w:rsid w:val="6E774A33"/>
    <w:rsid w:val="6FB6638D"/>
    <w:rsid w:val="70781894"/>
    <w:rsid w:val="749E3893"/>
    <w:rsid w:val="785B5D23"/>
    <w:rsid w:val="7A5E7D6A"/>
    <w:rsid w:val="7B8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4"/>
    <w:autoRedefine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autoRedefine/>
    <w:qFormat/>
    <w:uiPriority w:val="99"/>
    <w:rPr>
      <w:sz w:val="18"/>
      <w:szCs w:val="18"/>
    </w:rPr>
  </w:style>
  <w:style w:type="character" w:customStyle="1" w:styleId="14">
    <w:name w:val="副标题 字符"/>
    <w:basedOn w:val="10"/>
    <w:link w:val="6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标题 2 字符"/>
    <w:basedOn w:val="10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批注框文本 字符"/>
    <w:basedOn w:val="10"/>
    <w:link w:val="3"/>
    <w:autoRedefine/>
    <w:semiHidden/>
    <w:qFormat/>
    <w:uiPriority w:val="99"/>
    <w:rPr>
      <w:sz w:val="18"/>
      <w:szCs w:val="18"/>
    </w:rPr>
  </w:style>
  <w:style w:type="character" w:customStyle="1" w:styleId="17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2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6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3717-5217-4D4C-A3D4-7C80E8980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1028</Words>
  <Characters>5861</Characters>
  <Lines>48</Lines>
  <Paragraphs>13</Paragraphs>
  <TotalTime>24</TotalTime>
  <ScaleCrop>false</ScaleCrop>
  <LinksUpToDate>false</LinksUpToDate>
  <CharactersWithSpaces>6876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2018-11-09T01:02:00Z</dcterms:created>
  <dc:creator>纪迪</dc:creator>
  <cp:lastModifiedBy>L.F</cp:lastModifiedBy>
  <cp:lastPrinted>2021-02-04T03:22:00Z</cp:lastPrinted>
  <dcterms:modified xsi:type="dcterms:W3CDTF">2024-02-23T10:51:51Z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1448F16CAB85480E9E69A350A4D6A13F_13</vt:lpwstr>
  </property>
</Properties>
</file>