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eastAsia="黑体"/>
          <w:sz w:val="32"/>
          <w:szCs w:val="32"/>
        </w:rPr>
      </w:pPr>
      <w:bookmarkStart w:id="0" w:name="_GoBack"/>
      <w:bookmarkEnd w:id="0"/>
      <w:r>
        <w:rPr>
          <w:rFonts w:eastAsia="黑体"/>
          <w:sz w:val="32"/>
          <w:szCs w:val="32"/>
        </w:rPr>
        <w:t>附件2</w:t>
      </w:r>
    </w:p>
    <w:p>
      <w:pPr>
        <w:pBdr>
          <w:top w:val="none" w:color="auto" w:sz="0" w:space="0"/>
          <w:left w:val="none" w:color="auto" w:sz="0" w:space="0"/>
          <w:bottom w:val="none" w:color="auto" w:sz="0" w:space="0"/>
          <w:right w:val="none" w:color="auto" w:sz="0" w:space="0"/>
        </w:pBdr>
        <w:jc w:val="center"/>
        <w:rPr>
          <w:rFonts w:eastAsia="方正小标宋简体"/>
          <w:vanish w:val="0"/>
          <w:sz w:val="40"/>
          <w:szCs w:val="40"/>
        </w:rPr>
      </w:pPr>
    </w:p>
    <w:p>
      <w:pPr>
        <w:pBdr>
          <w:top w:val="none" w:color="auto" w:sz="0" w:space="0"/>
          <w:left w:val="none" w:color="auto" w:sz="0" w:space="0"/>
          <w:bottom w:val="none" w:color="auto" w:sz="0" w:space="0"/>
          <w:right w:val="none" w:color="auto" w:sz="0" w:space="0"/>
        </w:pBdr>
        <w:jc w:val="center"/>
        <w:rPr>
          <w:rFonts w:eastAsia="方正小标宋简体"/>
          <w:vanish w:val="0"/>
          <w:sz w:val="40"/>
          <w:szCs w:val="40"/>
        </w:rPr>
      </w:pPr>
      <w:r>
        <w:rPr>
          <w:rFonts w:eastAsia="方正小标宋简体"/>
          <w:vanish w:val="0"/>
          <w:sz w:val="40"/>
          <w:szCs w:val="40"/>
        </w:rPr>
        <w:t>申报单位承诺书</w:t>
      </w:r>
    </w:p>
    <w:p>
      <w:pPr>
        <w:rPr>
          <w:rFonts w:eastAsia="仿宋_GB2312"/>
          <w:sz w:val="40"/>
          <w:szCs w:val="40"/>
        </w:rPr>
      </w:pPr>
    </w:p>
    <w:p>
      <w:pPr>
        <w:pBdr>
          <w:top w:val="none" w:color="auto" w:sz="0" w:space="0"/>
          <w:left w:val="none" w:color="auto" w:sz="0" w:space="0"/>
          <w:bottom w:val="none" w:color="auto" w:sz="0" w:space="0"/>
          <w:right w:val="none" w:color="auto" w:sz="0" w:space="0"/>
        </w:pBdr>
        <w:ind w:firstLine="640"/>
        <w:rPr>
          <w:rFonts w:eastAsia="仿宋_GB2312"/>
          <w:vanish w:val="0"/>
          <w:sz w:val="32"/>
          <w:szCs w:val="32"/>
        </w:rPr>
      </w:pPr>
      <w:r>
        <w:rPr>
          <w:rFonts w:eastAsia="仿宋_GB2312"/>
          <w:vanish w:val="0"/>
          <w:sz w:val="32"/>
          <w:szCs w:val="32"/>
          <w:u w:val="single"/>
        </w:rPr>
        <w:t xml:space="preserve">    （项目名称）    </w:t>
      </w:r>
      <w:r>
        <w:rPr>
          <w:rFonts w:eastAsia="仿宋_GB2312"/>
          <w:vanish w:val="0"/>
          <w:sz w:val="32"/>
          <w:szCs w:val="32"/>
        </w:rPr>
        <w:t>是本单位申报的全国演出市场社会效益和经济效益相统一优秀演出项目，现郑重承诺：</w:t>
      </w:r>
    </w:p>
    <w:p>
      <w:pPr>
        <w:pBdr>
          <w:top w:val="none" w:color="auto" w:sz="0" w:space="0"/>
          <w:left w:val="none" w:color="auto" w:sz="0" w:space="0"/>
          <w:bottom w:val="none" w:color="auto" w:sz="0" w:space="0"/>
          <w:right w:val="none" w:color="auto" w:sz="0" w:space="0"/>
        </w:pBdr>
        <w:ind w:firstLine="640"/>
        <w:rPr>
          <w:rFonts w:eastAsia="仿宋_GB2312"/>
          <w:vanish w:val="0"/>
          <w:sz w:val="32"/>
          <w:szCs w:val="32"/>
        </w:rPr>
      </w:pPr>
      <w:r>
        <w:rPr>
          <w:rFonts w:eastAsia="仿宋_GB2312"/>
          <w:vanish w:val="0"/>
          <w:sz w:val="32"/>
          <w:szCs w:val="32"/>
        </w:rPr>
        <w:t>一、本单位是依法成立的演出市场主体，具备有效期内的《营业性演出许可证》或《演出场所经营单位备案证明》，2年内无违反《营业性演出管理条例》的情形。</w:t>
      </w:r>
    </w:p>
    <w:p>
      <w:pPr>
        <w:pBdr>
          <w:top w:val="none" w:color="auto" w:sz="0" w:space="0"/>
          <w:left w:val="none" w:color="auto" w:sz="0" w:space="0"/>
          <w:bottom w:val="none" w:color="auto" w:sz="0" w:space="0"/>
          <w:right w:val="none" w:color="auto" w:sz="0" w:space="0"/>
        </w:pBdr>
        <w:ind w:firstLine="640"/>
        <w:rPr>
          <w:rFonts w:eastAsia="仿宋_GB2312"/>
          <w:vanish w:val="0"/>
          <w:sz w:val="32"/>
          <w:szCs w:val="32"/>
        </w:rPr>
      </w:pPr>
      <w:r>
        <w:rPr>
          <w:rFonts w:eastAsia="仿宋_GB2312"/>
          <w:vanish w:val="0"/>
          <w:sz w:val="32"/>
          <w:szCs w:val="32"/>
        </w:rPr>
        <w:t>二、本单位填报的数据和信息及提交的其他佐证材料，全部是真实、准确、有效的，如有不实，本单位愿承担全部责任。</w:t>
      </w:r>
    </w:p>
    <w:p>
      <w:pPr>
        <w:pBdr>
          <w:top w:val="none" w:color="auto" w:sz="0" w:space="0"/>
          <w:left w:val="none" w:color="auto" w:sz="0" w:space="0"/>
          <w:bottom w:val="none" w:color="auto" w:sz="0" w:space="0"/>
          <w:right w:val="none" w:color="auto" w:sz="0" w:space="0"/>
        </w:pBdr>
        <w:ind w:firstLine="640"/>
        <w:rPr>
          <w:rFonts w:eastAsia="仿宋_GB2312"/>
          <w:vanish w:val="0"/>
          <w:sz w:val="32"/>
          <w:szCs w:val="32"/>
        </w:rPr>
      </w:pPr>
      <w:r>
        <w:rPr>
          <w:rFonts w:eastAsia="仿宋_GB2312"/>
          <w:vanish w:val="0"/>
          <w:sz w:val="32"/>
          <w:szCs w:val="32"/>
        </w:rPr>
        <w:t>三、本单位确保申报作品不存在版权方面的争议。</w:t>
      </w:r>
    </w:p>
    <w:p>
      <w:pPr>
        <w:pBdr>
          <w:top w:val="none" w:color="auto" w:sz="0" w:space="0"/>
          <w:left w:val="none" w:color="auto" w:sz="0" w:space="0"/>
          <w:bottom w:val="none" w:color="auto" w:sz="0" w:space="0"/>
          <w:right w:val="none" w:color="auto" w:sz="0" w:space="0"/>
        </w:pBdr>
        <w:ind w:firstLine="640"/>
        <w:rPr>
          <w:rFonts w:eastAsia="仿宋_GB2312"/>
          <w:vanish w:val="0"/>
          <w:sz w:val="32"/>
          <w:szCs w:val="32"/>
        </w:rPr>
      </w:pPr>
      <w:r>
        <w:rPr>
          <w:rFonts w:eastAsia="仿宋_GB2312"/>
          <w:vanish w:val="0"/>
          <w:sz w:val="32"/>
          <w:szCs w:val="32"/>
        </w:rPr>
        <w:t>特此承诺。</w:t>
      </w:r>
    </w:p>
    <w:p>
      <w:pPr>
        <w:rPr>
          <w:rFonts w:eastAsia="方正仿宋_GBK"/>
          <w:sz w:val="32"/>
          <w:szCs w:val="32"/>
        </w:rPr>
      </w:pPr>
    </w:p>
    <w:p>
      <w:pPr>
        <w:rPr>
          <w:rFonts w:eastAsia="方正仿宋_GBK"/>
          <w:sz w:val="32"/>
          <w:szCs w:val="32"/>
        </w:rPr>
      </w:pPr>
    </w:p>
    <w:p>
      <w:pPr>
        <w:pBdr>
          <w:top w:val="none" w:color="auto" w:sz="0" w:space="0"/>
          <w:left w:val="none" w:color="auto" w:sz="0" w:space="0"/>
          <w:bottom w:val="none" w:color="auto" w:sz="0" w:space="0"/>
          <w:right w:val="none" w:color="auto" w:sz="0" w:space="0"/>
        </w:pBdr>
        <w:ind w:firstLine="640"/>
        <w:rPr>
          <w:rFonts w:eastAsia="仿宋_GB2312"/>
          <w:vanish w:val="0"/>
          <w:sz w:val="32"/>
          <w:szCs w:val="32"/>
        </w:rPr>
      </w:pPr>
    </w:p>
    <w:p>
      <w:pPr>
        <w:pBdr>
          <w:top w:val="none" w:color="auto" w:sz="0" w:space="0"/>
          <w:left w:val="none" w:color="auto" w:sz="0" w:space="0"/>
          <w:bottom w:val="none" w:color="auto" w:sz="0" w:space="0"/>
          <w:right w:val="none" w:color="auto" w:sz="0" w:space="0"/>
        </w:pBdr>
        <w:ind w:firstLine="640"/>
        <w:rPr>
          <w:rFonts w:eastAsia="仿宋_GB2312"/>
          <w:vanish w:val="0"/>
          <w:sz w:val="32"/>
          <w:szCs w:val="32"/>
        </w:rPr>
      </w:pPr>
      <w:r>
        <w:rPr>
          <w:rFonts w:eastAsia="仿宋_GB2312"/>
          <w:vanish w:val="0"/>
          <w:sz w:val="32"/>
          <w:szCs w:val="32"/>
        </w:rPr>
        <w:t xml:space="preserve">              申报单位（盖章）：    </w:t>
      </w:r>
    </w:p>
    <w:p>
      <w:pPr>
        <w:pBdr>
          <w:top w:val="none" w:color="auto" w:sz="0" w:space="0"/>
          <w:left w:val="none" w:color="auto" w:sz="0" w:space="0"/>
          <w:bottom w:val="none" w:color="auto" w:sz="0" w:space="0"/>
          <w:right w:val="none" w:color="auto" w:sz="0" w:space="0"/>
        </w:pBdr>
        <w:ind w:firstLine="4492" w:firstLineChars="1404"/>
        <w:rPr>
          <w:rFonts w:eastAsia="方正仿宋_GBK"/>
          <w:vanish w:val="0"/>
          <w:sz w:val="40"/>
          <w:szCs w:val="40"/>
        </w:rPr>
      </w:pPr>
      <w:r>
        <w:rPr>
          <w:rFonts w:eastAsia="仿宋_GB2312"/>
          <w:vanish w:val="0"/>
          <w:sz w:val="32"/>
          <w:szCs w:val="32"/>
        </w:rPr>
        <w:t>日期：</w:t>
      </w:r>
      <w:r>
        <w:rPr>
          <w:vanish w:val="0"/>
        </w:rPr>
        <mc:AlternateContent>
          <mc:Choice Requires="wps">
            <w:drawing>
              <wp:anchor distT="0" distB="0" distL="113665" distR="113665" simplePos="0" relativeHeight="251659264" behindDoc="0" locked="0" layoutInCell="1" allowOverlap="1">
                <wp:simplePos x="0" y="0"/>
                <wp:positionH relativeFrom="column">
                  <wp:posOffset>5016500</wp:posOffset>
                </wp:positionH>
                <wp:positionV relativeFrom="paragraph">
                  <wp:posOffset>8449945</wp:posOffset>
                </wp:positionV>
                <wp:extent cx="902970" cy="768350"/>
                <wp:effectExtent l="0" t="0" r="0" b="0"/>
                <wp:wrapNone/>
                <wp:docPr id="4" name="矩形"/>
                <wp:cNvGraphicFramePr/>
                <a:graphic xmlns:a="http://schemas.openxmlformats.org/drawingml/2006/main">
                  <a:graphicData uri="http://schemas.microsoft.com/office/word/2010/wordprocessingShape">
                    <wps:wsp>
                      <wps:cNvSpPr/>
                      <wps:spPr>
                        <a:xfrm>
                          <a:off x="0" y="0"/>
                          <a:ext cx="902970" cy="768349"/>
                        </a:xfrm>
                        <a:prstGeom prst="rect">
                          <a:avLst/>
                        </a:prstGeom>
                        <a:solidFill>
                          <a:srgbClr val="FFFFFF"/>
                        </a:solidFill>
                        <a:ln w="9525" cap="flat" cmpd="sng">
                          <a:noFill/>
                          <a:prstDash val="solid"/>
                          <a:round/>
                        </a:ln>
                      </wps:spPr>
                      <wps:bodyPr vert="horz" wrap="square" lIns="91440" tIns="45720" rIns="91440" bIns="45720" anchor="t" anchorCtr="0" upright="1">
                        <a:noAutofit/>
                      </wps:bodyPr>
                    </wps:wsp>
                  </a:graphicData>
                </a:graphic>
              </wp:anchor>
            </w:drawing>
          </mc:Choice>
          <mc:Fallback>
            <w:pict>
              <v:rect id="矩形" o:spid="_x0000_s1026" o:spt="1" style="position:absolute;left:0pt;margin-left:395pt;margin-top:665.35pt;height:60.5pt;width:71.1pt;z-index:251659264;mso-width-relative:page;mso-height-relative:page;" fillcolor="#FFFFFF" filled="t" stroked="f" coordsize="21600,21600" o:gfxdata="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Bs1rK02gAAAA0BAAAPAAAA&#10;AAAAAAEAIAAAACIAAABkcnMvZG93bnJldi54bWxQSwECFAAUAAAACACHTuJA2CrlfxMCAAAfBAAA&#10;DgAAAAAAAAABACAAAAApAQAAZHJzL2Uyb0RvYy54bWxQSwUGAAAAAAYABgBZAQAArgUAAAAA&#10;">
                <v:fill on="t" focussize="0,0"/>
                <v:stroke on="f" joinstyle="round"/>
                <v:imagedata o:title=""/>
                <o:lock v:ext="edit" aspectratio="f"/>
              </v:rect>
            </w:pict>
          </mc:Fallback>
        </mc:AlternateContent>
      </w:r>
      <w:r>
        <w:rPr>
          <w:vanish w:val="0"/>
        </w:rPr>
        <mc:AlternateContent>
          <mc:Choice Requires="wps">
            <w:drawing>
              <wp:anchor distT="0" distB="0" distL="113665" distR="113665" simplePos="0" relativeHeight="251659264" behindDoc="0" locked="0" layoutInCell="1" allowOverlap="1">
                <wp:simplePos x="0" y="0"/>
                <wp:positionH relativeFrom="column">
                  <wp:posOffset>5016500</wp:posOffset>
                </wp:positionH>
                <wp:positionV relativeFrom="paragraph">
                  <wp:posOffset>8449945</wp:posOffset>
                </wp:positionV>
                <wp:extent cx="902970" cy="768350"/>
                <wp:effectExtent l="0" t="0" r="0" b="0"/>
                <wp:wrapNone/>
                <wp:docPr id="6" name="矩形"/>
                <wp:cNvGraphicFramePr/>
                <a:graphic xmlns:a="http://schemas.openxmlformats.org/drawingml/2006/main">
                  <a:graphicData uri="http://schemas.microsoft.com/office/word/2010/wordprocessingShape">
                    <wps:wsp>
                      <wps:cNvSpPr/>
                      <wps:spPr>
                        <a:xfrm>
                          <a:off x="0" y="0"/>
                          <a:ext cx="902970" cy="768349"/>
                        </a:xfrm>
                        <a:prstGeom prst="rect">
                          <a:avLst/>
                        </a:prstGeom>
                        <a:solidFill>
                          <a:srgbClr val="FFFFFF"/>
                        </a:solidFill>
                        <a:ln w="9525" cap="flat" cmpd="sng">
                          <a:noFill/>
                          <a:prstDash val="solid"/>
                          <a:round/>
                        </a:ln>
                      </wps:spPr>
                      <wps:bodyPr vert="horz" wrap="square" lIns="91440" tIns="45720" rIns="91440" bIns="45720" anchor="t" anchorCtr="0" upright="1">
                        <a:noAutofit/>
                      </wps:bodyPr>
                    </wps:wsp>
                  </a:graphicData>
                </a:graphic>
              </wp:anchor>
            </w:drawing>
          </mc:Choice>
          <mc:Fallback>
            <w:pict>
              <v:rect id="矩形" o:spid="_x0000_s1026" o:spt="1" style="position:absolute;left:0pt;margin-left:395pt;margin-top:665.35pt;height:60.5pt;width:71.1pt;z-index:251659264;mso-width-relative:page;mso-height-relative:page;" fillcolor="#FFFFFF" filled="t" stroked="f" coordsize="21600,21600" o:gfxdata="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Bs1rK02gAAAA0BAAAPAAAA&#10;AAAAAAEAIAAAACIAAABkcnMvZG93bnJldi54bWxQSwECFAAUAAAACACHTuJAcSgANRMCAAAfBAAA&#10;DgAAAAAAAAABACAAAAApAQAAZHJzL2Uyb0RvYy54bWxQSwUGAAAAAAYABgBZAQAArgUAAAAA&#10;">
                <v:fill on="t" focussize="0,0"/>
                <v:stroke on="f" joinstyle="round"/>
                <v:imagedata o:title=""/>
                <o:lock v:ext="edit" aspectratio="f"/>
              </v:rect>
            </w:pict>
          </mc:Fallback>
        </mc:AlternateConten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600" w:lineRule="exact"/>
        <w:jc w:val="left"/>
        <w:rPr>
          <w:rFonts w:eastAsia="华文仿宋"/>
          <w:vanish w:val="0"/>
          <w:sz w:val="32"/>
          <w:szCs w:val="32"/>
        </w:rPr>
      </w:pPr>
    </w:p>
    <w:p>
      <w:pPr>
        <w:ind w:firstLine="600" w:firstLineChars="200"/>
        <w:rPr>
          <w:rFonts w:eastAsia="仿宋_GB2312"/>
          <w:sz w:val="30"/>
          <w:szCs w:val="30"/>
        </w:rPr>
      </w:pPr>
    </w:p>
    <w:sectPr>
      <w:footerReference r:id="rId3" w:type="default"/>
      <w:footerReference r:id="rId4" w:type="even"/>
      <w:pgSz w:w="11907" w:h="16840"/>
      <w:pgMar w:top="2041" w:right="1531" w:bottom="1928" w:left="1531" w:header="851" w:footer="1361"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Luxi Sans">
    <w:altName w:val="Arial"/>
    <w:panose1 w:val="00000000000000000000"/>
    <w:charset w:val="00"/>
    <w:family w:val="auto"/>
    <w:pitch w:val="default"/>
    <w:sig w:usb0="00000000" w:usb1="00000000" w:usb2="00000000" w:usb3="00000000" w:csb0="00000000" w:csb1="00000000"/>
  </w:font>
  <w:font w:name="方正小标宋简体">
    <w:altName w:val="仿宋_GB2312"/>
    <w:panose1 w:val="02010601030101010101"/>
    <w:charset w:val="86"/>
    <w:family w:val="auto"/>
    <w:pitch w:val="default"/>
    <w:sig w:usb0="00000000" w:usb1="00000000" w:usb2="00000010" w:usb3="00000000" w:csb0="00040000" w:csb1="00000000"/>
  </w:font>
  <w:font w:name="方正姚体">
    <w:altName w:val="宋体"/>
    <w:panose1 w:val="02010601030101010101"/>
    <w:charset w:val="86"/>
    <w:family w:val="auto"/>
    <w:pitch w:val="default"/>
    <w:sig w:usb0="00000000" w:usb1="00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altName w:val="楷体"/>
    <w:panose1 w:val="02010609030101010101"/>
    <w:charset w:val="86"/>
    <w:family w:val="modern"/>
    <w:pitch w:val="default"/>
    <w:sig w:usb0="00000000" w:usb1="00000000" w:usb2="00000010" w:usb3="00000000" w:csb0="00040000" w:csb1="00000000"/>
  </w:font>
  <w:font w:name="方正小标宋_GBK">
    <w:altName w:val="微软雅黑"/>
    <w:panose1 w:val="03000509000000000000"/>
    <w:charset w:val="86"/>
    <w:family w:val="script"/>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方正黑体_GBK">
    <w:altName w:val="微软雅黑"/>
    <w:panose1 w:val="03000509000000000000"/>
    <w:charset w:val="86"/>
    <w:family w:val="script"/>
    <w:pitch w:val="default"/>
    <w:sig w:usb0="00000000" w:usb1="00000000" w:usb2="00000000" w:usb3="00000000" w:csb0="00040000" w:csb1="00000000"/>
  </w:font>
  <w:font w:name="Wingdings 2">
    <w:altName w:val="Wingdings"/>
    <w:panose1 w:val="05020102010507070707"/>
    <w:charset w:val="02"/>
    <w:family w:val="auto"/>
    <w:pitch w:val="default"/>
    <w:sig w:usb0="00000000" w:usb1="00000000" w:usb2="00000000" w:usb3="00000000" w:csb0="80000000" w:csb1="00000000"/>
  </w:font>
  <w:font w:name="方正楷体_GBK">
    <w:altName w:val="宋体"/>
    <w:panose1 w:val="00000000000000000000"/>
    <w:charset w:val="00"/>
    <w:family w:val="auto"/>
    <w:pitch w:val="default"/>
    <w:sig w:usb0="00000000" w:usb1="00000000" w:usb2="00000000" w:usb3="00000000" w:csb0="00000000" w:csb1="00000000"/>
  </w:font>
  <w:font w:name="方正仿宋_GBK">
    <w:altName w:val="宋体"/>
    <w:panose1 w:val="00000000000000000000"/>
    <w:charset w:val="00"/>
    <w:family w:val="auto"/>
    <w:pitch w:val="default"/>
    <w:sig w:usb0="00000000" w:usb1="00000000" w:usb2="00000000" w:usb3="00000000" w:csb0="00000000" w:csb1="00000000"/>
  </w:font>
  <w:font w:name="华文仿宋">
    <w:altName w:val="仿宋"/>
    <w:panose1 w:val="02010600040101010101"/>
    <w:charset w:val="86"/>
    <w:family w:val="auto"/>
    <w:pitch w:val="default"/>
    <w:sig w:usb0="00000000" w:usb1="00000000" w:usb2="00000000" w:usb3="00000000" w:csb0="0004009F" w:csb1="DFD70000"/>
  </w:font>
  <w:font w:name="微软雅黑">
    <w:panose1 w:val="020B0503020204020204"/>
    <w:charset w:val="86"/>
    <w:family w:val="auto"/>
    <w:pitch w:val="default"/>
    <w:sig w:usb0="80000287" w:usb1="2ACF3C50" w:usb2="00000016" w:usb3="00000000" w:csb0="0004001F" w:csb1="00000000"/>
  </w:font>
  <w:font w:name="楷体">
    <w:panose1 w:val="02010609060101010101"/>
    <w:charset w:val="86"/>
    <w:family w:val="auto"/>
    <w:pitch w:val="default"/>
    <w:sig w:usb0="800002BF" w:usb1="38CF7CFA" w:usb2="00000016" w:usb3="00000000" w:csb0="00040001" w:csb1="00000000"/>
  </w:font>
  <w:font w:name="Wingdings">
    <w:panose1 w:val="05000000000000000000"/>
    <w:charset w:val="00"/>
    <w:family w:val="auto"/>
    <w:pitch w:val="default"/>
    <w:sig w:usb0="00000000" w:usb1="00000000" w:usb2="00000000" w:usb3="00000000" w:csb0="80000000" w:csb1="00000000"/>
  </w:font>
  <w:font w:name="Kingsoft Symbol">
    <w:altName w:val="Symbol"/>
    <w:panose1 w:val="00000000000000000000"/>
    <w:charset w:val="00"/>
    <w:family w:val="auto"/>
    <w:pitch w:val="default"/>
    <w:sig w:usb0="00000000" w:usb1="00000000" w:usb2="00000000" w:usb3="00000000" w:csb0="00000000" w:csb1="00000000"/>
  </w:font>
  <w:font w:name="Symbol">
    <w:panose1 w:val="05050102010706020507"/>
    <w:charset w:val="00"/>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jc w:val="center"/>
      <w:rPr>
        <w:rFonts w:ascii="宋体"/>
        <w:sz w:val="28"/>
        <w:szCs w:val="28"/>
      </w:rPr>
    </w:pPr>
    <w:r>
      <w:rPr>
        <w:rFonts w:ascii="宋体"/>
        <w:sz w:val="28"/>
        <w:szCs w:val="28"/>
      </w:rPr>
      <w:fldChar w:fldCharType="begin"/>
    </w:r>
    <w:r>
      <w:rPr>
        <w:rFonts w:ascii="宋体"/>
        <w:sz w:val="28"/>
        <w:szCs w:val="28"/>
      </w:rPr>
      <w:instrText xml:space="preserve">PAGE   \* MERGEFORMAT</w:instrText>
    </w:r>
    <w:r>
      <w:rPr>
        <w:rFonts w:ascii="宋体"/>
        <w:sz w:val="28"/>
        <w:szCs w:val="28"/>
      </w:rPr>
      <w:fldChar w:fldCharType="separate"/>
    </w:r>
    <w:r>
      <w:rPr>
        <w:rFonts w:ascii="宋体"/>
        <w:sz w:val="28"/>
        <w:szCs w:val="28"/>
        <w:lang w:val="zh-CN" w:eastAsia="zh-CN"/>
      </w:rPr>
      <w:t>- 1 -</w:t>
    </w:r>
    <w:r>
      <w:rPr>
        <w:rFonts w:ascii="宋体"/>
        <w:sz w:val="28"/>
        <w:szCs w:val="28"/>
      </w:rPr>
      <w:fldChar w:fldCharType="end"/>
    </w:r>
  </w:p>
  <w:p>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framePr w:wrap="around" w:vAnchor="text" w:hAnchor="margin" w:xAlign="center" w:y="1"/>
      <w:rPr>
        <w:rStyle w:val="15"/>
      </w:rPr>
    </w:pPr>
    <w:r>
      <w:rPr>
        <w:rStyle w:val="15"/>
      </w:rPr>
      <w:fldChar w:fldCharType="begin"/>
    </w:r>
    <w:r>
      <w:rPr>
        <w:rStyle w:val="15"/>
      </w:rPr>
      <w:instrText xml:space="preserve">PAGE  </w:instrText>
    </w:r>
    <w:r>
      <w:fldChar w:fldCharType="separate"/>
    </w:r>
    <w:r>
      <w:rPr>
        <w:rStyle w:val="15"/>
        <w:lang w:val="en-US" w:eastAsia="zh-CN"/>
      </w:rPr>
      <w:t>2</w:t>
    </w:r>
    <w:r>
      <w:fldChar w:fldCharType="end"/>
    </w:r>
  </w:p>
  <w:p>
    <w:pPr>
      <w:pStyle w:val="8"/>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NotDisplayPageBoundaries w:val="1"/>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lmMmVmNTc1YzJjMDU5NGRkODk5NWUwNmE5Y2RiY2IifQ=="/>
  </w:docVars>
  <w:rsids>
    <w:rsidRoot w:val="00000000"/>
    <w:rsid w:val="334236D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qFormat="1"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widowControl w:val="0"/>
      <w:spacing w:before="340" w:after="330" w:line="578" w:lineRule="auto"/>
      <w:outlineLvl w:val="0"/>
    </w:pPr>
    <w:rPr>
      <w:b/>
      <w:bCs/>
      <w:kern w:val="44"/>
      <w:sz w:val="44"/>
    </w:rPr>
  </w:style>
  <w:style w:type="paragraph" w:styleId="3">
    <w:name w:val="heading 2"/>
    <w:basedOn w:val="1"/>
    <w:next w:val="1"/>
    <w:uiPriority w:val="0"/>
    <w:pPr>
      <w:keepNext/>
      <w:keepLines/>
      <w:widowControl w:val="0"/>
      <w:spacing w:before="260" w:after="260" w:line="415" w:lineRule="auto"/>
      <w:outlineLvl w:val="1"/>
    </w:pPr>
    <w:rPr>
      <w:rFonts w:ascii="Luxi Sans" w:hAnsi="Luxi Sans" w:eastAsia="黑体"/>
      <w:b/>
      <w:sz w:val="32"/>
    </w:rPr>
  </w:style>
  <w:style w:type="paragraph" w:styleId="4">
    <w:name w:val="heading 3"/>
    <w:basedOn w:val="1"/>
    <w:next w:val="1"/>
    <w:qFormat/>
    <w:uiPriority w:val="0"/>
    <w:pPr>
      <w:keepNext/>
      <w:keepLines/>
      <w:widowControl w:val="0"/>
      <w:spacing w:before="260" w:after="260" w:line="415" w:lineRule="auto"/>
      <w:outlineLvl w:val="2"/>
    </w:pPr>
    <w:rPr>
      <w:b/>
      <w:sz w:val="32"/>
    </w:rPr>
  </w:style>
  <w:style w:type="character" w:default="1" w:styleId="14">
    <w:name w:val="Default Paragraph Font"/>
    <w:qFormat/>
    <w:uiPriority w:val="0"/>
  </w:style>
  <w:style w:type="table" w:default="1" w:styleId="13">
    <w:name w:val="Normal Table"/>
    <w:semiHidden/>
    <w:uiPriority w:val="0"/>
    <w:tblPr>
      <w:tblCellMar>
        <w:top w:w="0" w:type="dxa"/>
        <w:left w:w="108" w:type="dxa"/>
        <w:bottom w:w="0" w:type="dxa"/>
        <w:right w:w="108" w:type="dxa"/>
      </w:tblCellMar>
    </w:tblPr>
  </w:style>
  <w:style w:type="paragraph" w:styleId="5">
    <w:name w:val="Salutation"/>
    <w:next w:val="1"/>
    <w:qFormat/>
    <w:uiPriority w:val="0"/>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Calibri" w:hAnsi="Calibri" w:eastAsia="宋体" w:cs="Times New Roman"/>
      <w:snapToGrid/>
      <w:color w:val="auto"/>
      <w:spacing w:val="0"/>
      <w:w w:val="100"/>
      <w:kern w:val="2"/>
      <w:position w:val="0"/>
      <w:sz w:val="21"/>
      <w:szCs w:val="24"/>
      <w:u w:val="none" w:color="auto"/>
      <w:shd w:val="clear" w:color="auto" w:fill="auto"/>
      <w:vertAlign w:val="baseline"/>
      <w:lang w:val="en-US" w:eastAsia="zh-CN" w:bidi="ar-SA"/>
    </w:rPr>
  </w:style>
  <w:style w:type="paragraph" w:styleId="6">
    <w:name w:val="toc 5"/>
    <w:basedOn w:val="1"/>
    <w:next w:val="1"/>
    <w:qFormat/>
    <w:uiPriority w:val="0"/>
    <w:pPr>
      <w:ind w:left="1680"/>
    </w:pPr>
  </w:style>
  <w:style w:type="paragraph" w:styleId="7">
    <w:name w:val="toc 3"/>
    <w:basedOn w:val="1"/>
    <w:next w:val="1"/>
    <w:qFormat/>
    <w:uiPriority w:val="0"/>
    <w:pPr>
      <w:ind w:left="840"/>
    </w:pPr>
  </w:style>
  <w:style w:type="paragraph" w:styleId="8">
    <w:name w:val="footer"/>
    <w:basedOn w:val="1"/>
    <w:qFormat/>
    <w:uiPriority w:val="0"/>
    <w:pPr>
      <w:tabs>
        <w:tab w:val="center" w:pos="4153"/>
        <w:tab w:val="right" w:pos="8306"/>
      </w:tabs>
      <w:snapToGrid w:val="0"/>
      <w:jc w:val="left"/>
    </w:pPr>
    <w:rPr>
      <w:sz w:val="18"/>
      <w:szCs w:val="18"/>
    </w:rPr>
  </w:style>
  <w:style w:type="paragraph" w:styleId="9">
    <w:name w:val="header"/>
    <w:basedOn w:val="1"/>
    <w:uiPriority w:val="0"/>
    <w:pPr>
      <w:pBdr>
        <w:bottom w:val="single" w:color="auto" w:sz="6" w:space="1"/>
      </w:pBdr>
      <w:tabs>
        <w:tab w:val="center" w:pos="4153"/>
        <w:tab w:val="right" w:pos="8306"/>
      </w:tabs>
      <w:snapToGrid w:val="0"/>
      <w:jc w:val="center"/>
    </w:pPr>
    <w:rPr>
      <w:sz w:val="18"/>
      <w:szCs w:val="18"/>
    </w:rPr>
  </w:style>
  <w:style w:type="paragraph" w:styleId="10">
    <w:name w:val="toc 1"/>
    <w:basedOn w:val="1"/>
    <w:next w:val="1"/>
    <w:uiPriority w:val="0"/>
  </w:style>
  <w:style w:type="paragraph" w:styleId="11">
    <w:name w:val="toc 4"/>
    <w:basedOn w:val="1"/>
    <w:next w:val="1"/>
    <w:uiPriority w:val="0"/>
    <w:pPr>
      <w:ind w:left="1260"/>
    </w:pPr>
  </w:style>
  <w:style w:type="paragraph" w:styleId="12">
    <w:name w:val="toc 2"/>
    <w:basedOn w:val="1"/>
    <w:next w:val="1"/>
    <w:qFormat/>
    <w:uiPriority w:val="0"/>
    <w:pPr>
      <w:ind w:left="420"/>
    </w:pPr>
  </w:style>
  <w:style w:type="character" w:styleId="15">
    <w:name w:val="page number"/>
    <w:basedOn w:val="14"/>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Normal.eit</Template>
  <Company>苏州市文广局</Company>
  <Pages>8</Pages>
  <Words>1545</Words>
  <Characters>1613</Characters>
  <Lines>198</Lines>
  <Paragraphs>78</Paragraphs>
  <TotalTime>108</TotalTime>
  <ScaleCrop>false</ScaleCrop>
  <LinksUpToDate>false</LinksUpToDate>
  <CharactersWithSpaces>1882</CharactersWithSpaces>
  <Application>WPS Office_12.1.0.15374_F1E327BC-269C-435d-A152-05C5408002CA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2012-10-19T06:04:00Z</dcterms:created>
  <dc:creator>芦勇</dc:creator>
  <cp:lastModifiedBy>L.F</cp:lastModifiedBy>
  <dcterms:modified xsi:type="dcterms:W3CDTF">2023-09-27T07:35:38Z</dcterms:modified>
  <dc:title>苏</dc:title>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C7FB2CCDA48C4F769B8C2ACC6C926BDB_13</vt:lpwstr>
  </property>
</Properties>
</file>