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</w:rPr>
        <w:sectPr>
          <w:pgSz w:w="11906" w:h="16838"/>
          <w:pgMar w:top="1701" w:right="1531" w:bottom="1928" w:left="1531" w:header="851" w:footer="1247" w:gutter="0"/>
          <w:cols w:space="425" w:num="1"/>
          <w:docGrid w:type="lines" w:linePitch="312" w:charSpace="0"/>
        </w:sectPr>
      </w:pPr>
    </w:p>
    <w:p>
      <w:pPr>
        <w:pStyle w:val="4"/>
        <w:jc w:val="both"/>
        <w:rPr>
          <w:rFonts w:ascii="Times New Roman" w:hAnsi="Times New Roman" w:eastAsia="方正小标宋_GBK"/>
          <w:sz w:val="40"/>
          <w:szCs w:val="40"/>
        </w:rPr>
      </w:pPr>
      <w:r>
        <w:rPr>
          <w:rFonts w:ascii="Times New Roman" w:hAnsi="Times New Roman" w:eastAsia="方正小标宋_GBK"/>
          <w:sz w:val="40"/>
          <w:szCs w:val="40"/>
        </w:rPr>
        <w:t>20</w:t>
      </w:r>
      <w:r>
        <w:rPr>
          <w:rFonts w:hint="eastAsia" w:ascii="Times New Roman" w:hAnsi="Times New Roman" w:eastAsia="方正小标宋_GBK"/>
          <w:sz w:val="40"/>
          <w:szCs w:val="40"/>
          <w:lang w:val="en-US" w:eastAsia="zh-CN"/>
        </w:rPr>
        <w:t>22</w:t>
      </w:r>
      <w:r>
        <w:rPr>
          <w:rFonts w:ascii="Times New Roman" w:hAnsi="Times New Roman" w:eastAsia="方正小标宋_GBK"/>
          <w:sz w:val="40"/>
          <w:szCs w:val="40"/>
        </w:rPr>
        <w:t>年度苏州市</w:t>
      </w:r>
      <w:r>
        <w:rPr>
          <w:rFonts w:hint="eastAsia" w:ascii="Times New Roman" w:hAnsi="Times New Roman" w:eastAsia="方正小标宋_GBK"/>
          <w:sz w:val="40"/>
          <w:szCs w:val="40"/>
          <w:lang w:val="en-US" w:eastAsia="zh-CN"/>
        </w:rPr>
        <w:t>优秀</w:t>
      </w:r>
      <w:r>
        <w:rPr>
          <w:rFonts w:ascii="Times New Roman" w:hAnsi="Times New Roman" w:eastAsia="方正小标宋_GBK"/>
          <w:sz w:val="40"/>
          <w:szCs w:val="40"/>
        </w:rPr>
        <w:t>广播</w:t>
      </w:r>
      <w:r>
        <w:rPr>
          <w:rFonts w:hint="eastAsia" w:ascii="Times New Roman" w:hAnsi="Times New Roman" w:eastAsia="方正小标宋_GBK"/>
          <w:sz w:val="40"/>
          <w:szCs w:val="40"/>
          <w:lang w:val="en-US" w:eastAsia="zh-CN"/>
        </w:rPr>
        <w:t>剧、优秀广播</w:t>
      </w:r>
      <w:r>
        <w:rPr>
          <w:rFonts w:ascii="Times New Roman" w:hAnsi="Times New Roman" w:eastAsia="方正小标宋_GBK"/>
          <w:sz w:val="40"/>
          <w:szCs w:val="40"/>
        </w:rPr>
        <w:t>电视文艺</w:t>
      </w:r>
      <w:r>
        <w:rPr>
          <w:rFonts w:hint="eastAsia" w:ascii="Times New Roman" w:hAnsi="Times New Roman" w:eastAsia="方正小标宋_GBK"/>
          <w:sz w:val="40"/>
          <w:szCs w:val="40"/>
          <w:lang w:val="en-US" w:eastAsia="zh-CN"/>
        </w:rPr>
        <w:t>作品</w:t>
      </w:r>
      <w:r>
        <w:rPr>
          <w:rFonts w:ascii="Times New Roman" w:hAnsi="Times New Roman" w:eastAsia="方正小标宋_GBK"/>
          <w:sz w:val="40"/>
          <w:szCs w:val="40"/>
        </w:rPr>
        <w:t>入选名单公示表</w:t>
      </w:r>
    </w:p>
    <w:p>
      <w:pPr>
        <w:jc w:val="center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一、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广播剧和优秀</w:t>
      </w:r>
      <w:r>
        <w:rPr>
          <w:rFonts w:ascii="Times New Roman" w:hAnsi="Times New Roman" w:eastAsia="黑体"/>
          <w:sz w:val="32"/>
          <w:szCs w:val="32"/>
        </w:rPr>
        <w:t>广播文艺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作品</w:t>
      </w:r>
      <w:bookmarkStart w:id="0" w:name="_GoBack"/>
      <w:bookmarkEnd w:id="0"/>
    </w:p>
    <w:p>
      <w:pPr>
        <w:jc w:val="center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一等奖（</w:t>
      </w: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楷体_GB2312"/>
          <w:b/>
          <w:sz w:val="32"/>
          <w:szCs w:val="32"/>
        </w:rPr>
        <w:t>件）</w:t>
      </w:r>
    </w:p>
    <w:tbl>
      <w:tblPr>
        <w:tblStyle w:val="6"/>
        <w:tblpPr w:leftFromText="180" w:rightFromText="180" w:vertAnchor="text" w:horzAnchor="page" w:tblpX="1443" w:tblpY="311"/>
        <w:tblOverlap w:val="never"/>
        <w:tblW w:w="5001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268"/>
        <w:gridCol w:w="3769"/>
        <w:gridCol w:w="4521"/>
        <w:gridCol w:w="28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参评项目</w:t>
            </w:r>
          </w:p>
        </w:tc>
        <w:tc>
          <w:tcPr>
            <w:tcW w:w="1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题  目</w:t>
            </w:r>
          </w:p>
        </w:tc>
        <w:tc>
          <w:tcPr>
            <w:tcW w:w="1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主创人员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连续剧</w:t>
            </w:r>
          </w:p>
        </w:tc>
        <w:tc>
          <w:tcPr>
            <w:tcW w:w="1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《破局》</w:t>
            </w:r>
          </w:p>
        </w:tc>
        <w:tc>
          <w:tcPr>
            <w:tcW w:w="1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沈玲、郭昌雄、顾卫东、蔡靖佩、吕媛媛、章瑾、戴捷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2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儿童剧</w:t>
            </w:r>
          </w:p>
        </w:tc>
        <w:tc>
          <w:tcPr>
            <w:tcW w:w="1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蓝小锐幻游记之穿越江南</w:t>
            </w:r>
          </w:p>
        </w:tc>
        <w:tc>
          <w:tcPr>
            <w:tcW w:w="1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曹锐、李宗楷、蒋一诚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3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1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《新鲜的旧歌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好歌献给你》</w:t>
            </w:r>
          </w:p>
        </w:tc>
        <w:tc>
          <w:tcPr>
            <w:tcW w:w="1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康澍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4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文学节目</w:t>
            </w:r>
          </w:p>
        </w:tc>
        <w:tc>
          <w:tcPr>
            <w:tcW w:w="1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《怡园好，春草梦》</w:t>
            </w:r>
          </w:p>
        </w:tc>
        <w:tc>
          <w:tcPr>
            <w:tcW w:w="1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王楠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1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《城市唱游记》</w:t>
            </w:r>
          </w:p>
        </w:tc>
        <w:tc>
          <w:tcPr>
            <w:tcW w:w="1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金玲丽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沈敬然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纪文康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戏曲·曲艺节目</w:t>
            </w:r>
          </w:p>
        </w:tc>
        <w:tc>
          <w:tcPr>
            <w:tcW w:w="1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从江头到江尾，共唱春江水</w:t>
            </w:r>
          </w:p>
        </w:tc>
        <w:tc>
          <w:tcPr>
            <w:tcW w:w="1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胡泊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</w:tbl>
    <w:p>
      <w:pPr>
        <w:jc w:val="center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特别奖</w:t>
      </w:r>
      <w:r>
        <w:rPr>
          <w:rFonts w:ascii="Times New Roman" w:hAnsi="Times New Roman" w:eastAsia="楷体_GB2312"/>
          <w:b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楷体_GB2312"/>
          <w:b/>
          <w:sz w:val="32"/>
          <w:szCs w:val="32"/>
        </w:rPr>
        <w:t>件）</w:t>
      </w:r>
    </w:p>
    <w:tbl>
      <w:tblPr>
        <w:tblStyle w:val="6"/>
        <w:tblW w:w="50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110"/>
        <w:gridCol w:w="3886"/>
        <w:gridCol w:w="4917"/>
        <w:gridCol w:w="2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6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7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298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39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连续剧</w:t>
            </w:r>
          </w:p>
        </w:tc>
        <w:tc>
          <w:tcPr>
            <w:tcW w:w="1361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泰德日记</w:t>
            </w:r>
          </w:p>
        </w:tc>
        <w:tc>
          <w:tcPr>
            <w:tcW w:w="1722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监制：张忠、朱慧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导演：周新锋，编剧：周新锋、居红辉</w:t>
            </w:r>
          </w:p>
        </w:tc>
        <w:tc>
          <w:tcPr>
            <w:tcW w:w="878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戏曲·曲艺节目</w:t>
            </w:r>
          </w:p>
        </w:tc>
        <w:tc>
          <w:tcPr>
            <w:tcW w:w="1361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戏曲雅韵——《疫“峥嵘”岁月 情牵万里》录音剪辑欣赏</w:t>
            </w:r>
          </w:p>
        </w:tc>
        <w:tc>
          <w:tcPr>
            <w:tcW w:w="172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李靓倩  何一栋  张婷婷 </w:t>
            </w:r>
          </w:p>
        </w:tc>
        <w:tc>
          <w:tcPr>
            <w:tcW w:w="878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</w:tbl>
    <w:p>
      <w:pPr>
        <w:rPr>
          <w:rFonts w:ascii="Times New Roman" w:hAnsi="Times New Roman"/>
        </w:rPr>
      </w:pPr>
    </w:p>
    <w:p>
      <w:pPr>
        <w:jc w:val="center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二等奖（</w:t>
      </w: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楷体_GB2312"/>
          <w:b/>
          <w:sz w:val="32"/>
          <w:szCs w:val="32"/>
        </w:rPr>
        <w:t>件）</w:t>
      </w:r>
    </w:p>
    <w:tbl>
      <w:tblPr>
        <w:tblStyle w:val="6"/>
        <w:tblW w:w="505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2289"/>
        <w:gridCol w:w="4790"/>
        <w:gridCol w:w="3437"/>
        <w:gridCol w:w="2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参评项目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题  目</w:t>
            </w:r>
          </w:p>
        </w:tc>
        <w:tc>
          <w:tcPr>
            <w:tcW w:w="11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主创人员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7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《苏州交响之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独白苏州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1198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龙旎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7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戏曲·曲艺节目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用心演绎 守正创新——《娜事xin说》绘新篇 </w:t>
            </w:r>
          </w:p>
        </w:tc>
        <w:tc>
          <w:tcPr>
            <w:tcW w:w="1198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陈静芳 陈菲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7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儿童剧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5+2≠0</w:t>
            </w:r>
          </w:p>
        </w:tc>
        <w:tc>
          <w:tcPr>
            <w:tcW w:w="11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刘玲、祁仁东、刘涛、蒋佳辰、余浩恺、瞿宁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7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文学节目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《昊亮趣说》秦汉，打打闹闹不消停</w:t>
            </w:r>
          </w:p>
        </w:tc>
        <w:tc>
          <w:tcPr>
            <w:tcW w:w="11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沈昊亮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7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长篇连播节目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大将军霍光</w:t>
            </w:r>
          </w:p>
        </w:tc>
        <w:tc>
          <w:tcPr>
            <w:tcW w:w="11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李鹏飞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穿越百年国漫音乐的时光隧道</w:t>
            </w:r>
          </w:p>
        </w:tc>
        <w:tc>
          <w:tcPr>
            <w:tcW w:w="11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周晶折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33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7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167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明月映稠都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丹心诵家国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中秋诗歌朗诵会展演</w:t>
            </w:r>
          </w:p>
        </w:tc>
        <w:tc>
          <w:tcPr>
            <w:tcW w:w="1198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祝佳昱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张慕娟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</w:tbl>
    <w:p>
      <w:pPr>
        <w:jc w:val="both"/>
        <w:rPr>
          <w:rFonts w:ascii="Times New Roman" w:hAnsi="Times New Roman" w:eastAsia="楷体_GB2312"/>
          <w:b/>
          <w:sz w:val="32"/>
          <w:szCs w:val="32"/>
        </w:rPr>
      </w:pPr>
    </w:p>
    <w:p>
      <w:pPr>
        <w:jc w:val="center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三等奖（</w:t>
      </w: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楷体_GB2312"/>
          <w:b/>
          <w:sz w:val="32"/>
          <w:szCs w:val="32"/>
        </w:rPr>
        <w:t>件）</w:t>
      </w:r>
    </w:p>
    <w:tbl>
      <w:tblPr>
        <w:tblStyle w:val="6"/>
        <w:tblW w:w="49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2345"/>
        <w:gridCol w:w="4313"/>
        <w:gridCol w:w="3873"/>
        <w:gridCol w:w="2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83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参评项目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题  目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主创人员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儿童剧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《合欢街》</w:t>
            </w:r>
          </w:p>
        </w:tc>
        <w:tc>
          <w:tcPr>
            <w:tcW w:w="138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单本剧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蓓蓓的中药王国奇妙之旅</w:t>
            </w:r>
          </w:p>
        </w:tc>
        <w:tc>
          <w:tcPr>
            <w:tcW w:w="138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张彧波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王彦霖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东渡码头再扬帆</w:t>
            </w:r>
          </w:p>
        </w:tc>
        <w:tc>
          <w:tcPr>
            <w:tcW w:w="138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单炜炜、刘胜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长篇连播节目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钢铁是怎样炼成的</w:t>
            </w:r>
          </w:p>
        </w:tc>
        <w:tc>
          <w:tcPr>
            <w:tcW w:w="138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张彧波、周宇卓、张云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黄家怡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《金山上的树叶》电影录音剪辑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蒋琳菲、刘嘉莹、顾春燕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董平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连续剧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红色电波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李友欢、李政源、曹宇杰、黄芳、徐洪雷、李海燕、王天渊、孙伟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7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我想抵达的你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两座城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一百人唱响同一首歌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魏梦虞、李友欢、孙伟、陈冬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戏曲·曲艺节目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南方夫子 弦歌之治——赏析大型锡剧《南方夫子——言偃》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孙伟、陈冬、毛晓梅、李友欢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长篇连播节目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大河初心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焦裕禄精神诞生的风雨历程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郝丽萍、孙文涛、崔佳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魏梦虞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电影录音剪辑《奇迹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笨小孩》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孙伟、李友欢、徐洪雷、邹磊、李政源、马娜娜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老王爱写诗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顾琳娜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我的申胡我的团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王霏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鹿城音苑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丝弦声声，吴语婉转，锦溪宣卷专辑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沈丽琴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连续剧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中国好人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折翼也要飞翔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嵇为超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侯政明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俞丽萍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王胜定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凌宇立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戏曲·曲艺节目</w:t>
            </w:r>
          </w:p>
        </w:tc>
        <w:tc>
          <w:tcPr>
            <w:tcW w:w="15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择一事 终一生——评弹声中追忆费达生</w:t>
            </w:r>
          </w:p>
        </w:tc>
        <w:tc>
          <w:tcPr>
            <w:tcW w:w="138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钟俪 孙建祥 钱玮慧 申亚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</w:tbl>
    <w:p>
      <w:pPr>
        <w:tabs>
          <w:tab w:val="center" w:pos="6979"/>
          <w:tab w:val="left" w:pos="11925"/>
        </w:tabs>
        <w:jc w:val="both"/>
        <w:rPr>
          <w:rFonts w:ascii="Times New Roman" w:hAnsi="Times New Roman" w:eastAsia="黑体"/>
          <w:sz w:val="32"/>
          <w:szCs w:val="32"/>
        </w:rPr>
      </w:pPr>
    </w:p>
    <w:p>
      <w:pPr>
        <w:tabs>
          <w:tab w:val="center" w:pos="6979"/>
          <w:tab w:val="left" w:pos="11925"/>
        </w:tabs>
        <w:jc w:val="center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二、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优秀电</w:t>
      </w:r>
      <w:r>
        <w:rPr>
          <w:rFonts w:ascii="Times New Roman" w:hAnsi="Times New Roman" w:eastAsia="黑体"/>
          <w:sz w:val="32"/>
          <w:szCs w:val="32"/>
        </w:rPr>
        <w:t>视文艺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作品</w:t>
      </w:r>
    </w:p>
    <w:p>
      <w:pPr>
        <w:jc w:val="center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一等奖（</w:t>
      </w: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楷体_GB2312"/>
          <w:b/>
          <w:sz w:val="32"/>
          <w:szCs w:val="32"/>
        </w:rPr>
        <w:t>件）</w:t>
      </w:r>
    </w:p>
    <w:tbl>
      <w:tblPr>
        <w:tblStyle w:val="6"/>
        <w:tblW w:w="49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076"/>
        <w:gridCol w:w="3823"/>
        <w:gridCol w:w="4545"/>
        <w:gridCol w:w="2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2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6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题  目</w:t>
            </w:r>
          </w:p>
        </w:tc>
        <w:tc>
          <w:tcPr>
            <w:tcW w:w="161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8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298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39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专题节目</w:t>
            </w:r>
          </w:p>
        </w:tc>
        <w:tc>
          <w:tcPr>
            <w:tcW w:w="1361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《别开生面》</w:t>
            </w:r>
          </w:p>
        </w:tc>
        <w:tc>
          <w:tcPr>
            <w:tcW w:w="1618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集体（沈玲、张阳、陶一鹏、姚夏、李国荣、孙润伟）</w:t>
            </w:r>
          </w:p>
        </w:tc>
        <w:tc>
          <w:tcPr>
            <w:tcW w:w="982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艺术片</w:t>
            </w:r>
          </w:p>
        </w:tc>
        <w:tc>
          <w:tcPr>
            <w:tcW w:w="1361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《最是江南 美好苏州》——中国苏州江南文化艺术·国际旅游节官方宣传片</w:t>
            </w:r>
          </w:p>
        </w:tc>
        <w:tc>
          <w:tcPr>
            <w:tcW w:w="1618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集体（沈玲、孙欣、李国荣、周瑶、黎一笑、张阳、路文欣、陶一鹏、霍中杰、乔伟力、姚夏、柯扬）</w:t>
            </w:r>
          </w:p>
        </w:tc>
        <w:tc>
          <w:tcPr>
            <w:tcW w:w="982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98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39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1361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《中国管培生》第一季</w:t>
            </w:r>
          </w:p>
        </w:tc>
        <w:tc>
          <w:tcPr>
            <w:tcW w:w="1618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集体（冯波、马跃辉、万岁余、邱敏、陈曼、朱玲、方向、潘磊、梁实之）</w:t>
            </w:r>
          </w:p>
        </w:tc>
        <w:tc>
          <w:tcPr>
            <w:tcW w:w="982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苏州民族管弦乐团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298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原创歌曲节目</w:t>
            </w:r>
          </w:p>
        </w:tc>
        <w:tc>
          <w:tcPr>
            <w:tcW w:w="1361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少年的你</w:t>
            </w:r>
          </w:p>
        </w:tc>
        <w:tc>
          <w:tcPr>
            <w:tcW w:w="1618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昌伟伟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董雯雯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82" w:type="pct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</w:tbl>
    <w:p>
      <w:pPr>
        <w:jc w:val="center"/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</w:pPr>
    </w:p>
    <w:p>
      <w:pPr>
        <w:jc w:val="center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特别奖</w:t>
      </w:r>
      <w:r>
        <w:rPr>
          <w:rFonts w:ascii="Times New Roman" w:hAnsi="Times New Roman" w:eastAsia="楷体_GB2312"/>
          <w:b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楷体_GB2312"/>
          <w:b/>
          <w:sz w:val="32"/>
          <w:szCs w:val="32"/>
        </w:rPr>
        <w:t>件）</w:t>
      </w:r>
    </w:p>
    <w:tbl>
      <w:tblPr>
        <w:tblStyle w:val="6"/>
        <w:tblW w:w="503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111"/>
        <w:gridCol w:w="3888"/>
        <w:gridCol w:w="4620"/>
        <w:gridCol w:w="2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36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题  目</w:t>
            </w:r>
          </w:p>
        </w:tc>
        <w:tc>
          <w:tcPr>
            <w:tcW w:w="161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8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298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1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3888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老师好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张家港市庆祝第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个教师节主题活动</w:t>
            </w:r>
          </w:p>
        </w:tc>
        <w:tc>
          <w:tcPr>
            <w:tcW w:w="4620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曹嵘、陈静、张品忠、庞晓丹、花飞、郭卓、王怡佳、李华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2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211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专题节目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琴声悠远</w:t>
            </w:r>
          </w:p>
        </w:tc>
        <w:tc>
          <w:tcPr>
            <w:tcW w:w="4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李政、盛健、刘畅、邵子珩、徐健、徐畅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11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艺术片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琉光璃彩</w:t>
            </w:r>
          </w:p>
        </w:tc>
        <w:tc>
          <w:tcPr>
            <w:tcW w:w="4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徐芳得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丁靓萍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薛富康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</w:tbl>
    <w:p>
      <w:pPr>
        <w:jc w:val="both"/>
        <w:rPr>
          <w:rFonts w:ascii="Times New Roman" w:hAnsi="Times New Roman" w:eastAsia="楷体_GB2312"/>
          <w:b/>
          <w:sz w:val="28"/>
          <w:szCs w:val="28"/>
        </w:rPr>
      </w:pPr>
    </w:p>
    <w:p>
      <w:pPr>
        <w:jc w:val="center"/>
        <w:rPr>
          <w:rFonts w:ascii="Times New Roman" w:hAnsi="Times New Roman" w:eastAsia="楷体_GB2312"/>
          <w:b/>
          <w:sz w:val="28"/>
          <w:szCs w:val="28"/>
        </w:rPr>
      </w:pPr>
      <w:r>
        <w:rPr>
          <w:rFonts w:ascii="Times New Roman" w:hAnsi="Times New Roman" w:eastAsia="楷体_GB2312"/>
          <w:b/>
          <w:sz w:val="28"/>
          <w:szCs w:val="28"/>
        </w:rPr>
        <w:t>二等奖（</w:t>
      </w:r>
      <w:r>
        <w:rPr>
          <w:rFonts w:hint="eastAsia" w:ascii="Times New Roman" w:hAnsi="Times New Roman" w:eastAsia="楷体_GB2312"/>
          <w:b/>
          <w:sz w:val="28"/>
          <w:szCs w:val="28"/>
          <w:lang w:val="en-US" w:eastAsia="zh-CN"/>
        </w:rPr>
        <w:t>7</w:t>
      </w:r>
      <w:r>
        <w:rPr>
          <w:rFonts w:ascii="Times New Roman" w:hAnsi="Times New Roman" w:eastAsia="楷体_GB2312"/>
          <w:b/>
          <w:sz w:val="28"/>
          <w:szCs w:val="28"/>
        </w:rPr>
        <w:t>件）</w:t>
      </w:r>
    </w:p>
    <w:tbl>
      <w:tblPr>
        <w:tblStyle w:val="6"/>
        <w:tblW w:w="49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711"/>
        <w:gridCol w:w="4427"/>
        <w:gridCol w:w="4036"/>
        <w:gridCol w:w="2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参评项目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题  目</w:t>
            </w:r>
          </w:p>
        </w:tc>
        <w:tc>
          <w:tcPr>
            <w:tcW w:w="14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主创人员</w:t>
            </w:r>
          </w:p>
        </w:tc>
        <w:tc>
          <w:tcPr>
            <w:tcW w:w="104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戏曲节目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评弹《永不消逝的电波》</w:t>
            </w:r>
          </w:p>
        </w:tc>
        <w:tc>
          <w:tcPr>
            <w:tcW w:w="40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冯波、尉迟众、姚萌、李静怡、黄蕾</w:t>
            </w:r>
          </w:p>
        </w:tc>
        <w:tc>
          <w:tcPr>
            <w:tcW w:w="2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歌舞节目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今朝更好看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’2022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长江文化节开幕式</w:t>
            </w:r>
          </w:p>
        </w:tc>
        <w:tc>
          <w:tcPr>
            <w:tcW w:w="40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曹嵘、张贤、花飞、丁勤忠、吴艺倩、陈静、吴潇芳、庞晓丹</w:t>
            </w:r>
          </w:p>
        </w:tc>
        <w:tc>
          <w:tcPr>
            <w:tcW w:w="2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《在春天》《月亮颂》《女孩啊女孩》</w:t>
            </w:r>
          </w:p>
        </w:tc>
        <w:tc>
          <w:tcPr>
            <w:tcW w:w="40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顾宇恒、王均、陈媛、钱秦</w:t>
            </w:r>
          </w:p>
        </w:tc>
        <w:tc>
          <w:tcPr>
            <w:tcW w:w="2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8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文学节目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《紫薇树下永恒的追忆》</w:t>
            </w:r>
          </w:p>
        </w:tc>
        <w:tc>
          <w:tcPr>
            <w:tcW w:w="40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何庆华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达潮波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张可</w:t>
            </w:r>
          </w:p>
        </w:tc>
        <w:tc>
          <w:tcPr>
            <w:tcW w:w="2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昆山市第三届青少年文化艺术节获奖节目汇演</w:t>
            </w:r>
          </w:p>
        </w:tc>
        <w:tc>
          <w:tcPr>
            <w:tcW w:w="40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董雯雯何一栋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张静毅</w:t>
            </w:r>
          </w:p>
        </w:tc>
        <w:tc>
          <w:tcPr>
            <w:tcW w:w="2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专题节目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指尖上的舞者</w:t>
            </w:r>
          </w:p>
        </w:tc>
        <w:tc>
          <w:tcPr>
            <w:tcW w:w="40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徐芳得 丁靓萍 陈藻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薛富康 朱高洪 杨阳 </w:t>
            </w:r>
          </w:p>
        </w:tc>
        <w:tc>
          <w:tcPr>
            <w:tcW w:w="2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4" w:hRule="atLeast"/>
        </w:trPr>
        <w:tc>
          <w:tcPr>
            <w:tcW w:w="3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7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原创歌曲节目</w:t>
            </w:r>
          </w:p>
        </w:tc>
        <w:tc>
          <w:tcPr>
            <w:tcW w:w="1576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《因为有了你》</w:t>
            </w:r>
          </w:p>
        </w:tc>
        <w:tc>
          <w:tcPr>
            <w:tcW w:w="40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沈利芬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陈洁</w:t>
            </w:r>
          </w:p>
        </w:tc>
        <w:tc>
          <w:tcPr>
            <w:tcW w:w="2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</w:tbl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center"/>
        <w:rPr>
          <w:rFonts w:ascii="Times New Roman" w:hAnsi="Times New Roman" w:eastAsia="楷体_GB2312"/>
          <w:b/>
          <w:sz w:val="28"/>
          <w:szCs w:val="28"/>
        </w:rPr>
      </w:pPr>
      <w:r>
        <w:rPr>
          <w:rFonts w:ascii="Times New Roman" w:hAnsi="Times New Roman" w:eastAsia="仿宋_GB2312"/>
          <w:b/>
          <w:sz w:val="28"/>
          <w:szCs w:val="28"/>
        </w:rPr>
        <w:t>三等奖（1</w:t>
      </w:r>
      <w:r>
        <w:rPr>
          <w:rFonts w:hint="eastAsia" w:ascii="Times New Roman" w:hAnsi="Times New Roman" w:eastAsia="仿宋_GB2312"/>
          <w:b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_GB2312"/>
          <w:b/>
          <w:sz w:val="28"/>
          <w:szCs w:val="28"/>
        </w:rPr>
        <w:t>件）</w:t>
      </w:r>
    </w:p>
    <w:tbl>
      <w:tblPr>
        <w:tblStyle w:val="6"/>
        <w:tblW w:w="496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974"/>
        <w:gridCol w:w="4219"/>
        <w:gridCol w:w="4141"/>
        <w:gridCol w:w="2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序号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参评项目</w:t>
            </w:r>
          </w:p>
        </w:tc>
        <w:tc>
          <w:tcPr>
            <w:tcW w:w="149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题  目</w:t>
            </w:r>
          </w:p>
        </w:tc>
        <w:tc>
          <w:tcPr>
            <w:tcW w:w="147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主创人员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专题节目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《行走新时代——美丽乡村》之稻香小镇望亭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集体（曹明一、张颖、张誌琦、李瑞元、李梦、袁园、卢泽天、孙娇娇、马云镪、李锋、施斌）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原创歌曲节目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天使的守护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集体（程炯 温玺 王一帆 高懿洁 章冬生 赵云龙 宋文明 龚智远）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艺术片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以想象创未来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程炯 温玺 王一帆 程晓云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《一起向未来》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集体（周知、王嵩、褚佳虹、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杨晓恬、刘楚昀、覃君、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胡雪婷、田文思、潘星妤）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中共苏州市委宣传部苏州市广播电视总台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中国戏曲小梅花荟萃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张贤、花飞、李华、王怡佳、张品忠、马佳楠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专题节目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打开一扇门 善良不打折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花飞、丁勤忠、孔德超、张贤、陈静、吴艺倩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动画节目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反非法宗教、精神传销系列动漫短片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徐学渊、徐敏峰、虞东平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开拓奋进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同创未来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常熟经济技术开发区成立三十周年晚会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顾宇恒、陈媛、钱秦、王媛洁、罗雨、吴菁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戏曲节目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长篇评话《三国》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顾宇恒、王裕庭、茅晓华、王媛洁、朱琪、吴菁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一诺千秋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刘贤政、盛健、邵子珩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原创歌曲节目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歌曲《同创未来》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大智、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顾宇恒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、陈媛、钱秦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综艺节目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云游娄东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诗画江南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”2022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太仓市少儿中秋诗会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高峰、朱青、何庆华、达潮波、张可、易佳、蒋倩倩、唐晓丽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艺术片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《诗画太仓》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达潮波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黄帆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歌舞节目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昆山市少儿春节联欢晚会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祝丽霞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戴风云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施佳高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王沁渝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闵莉华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高振杰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Theme="minorEastAsia"/>
                <w:color w:val="000000" w:themeColor="text1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color w:val="000000" w:themeColor="text1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致耀眼的你！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周人杰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33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Theme="minorEastAsia"/>
                <w:color w:val="000000" w:themeColor="text1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color w:val="000000" w:themeColor="text1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1974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专题节目</w:t>
            </w:r>
          </w:p>
        </w:tc>
        <w:tc>
          <w:tcPr>
            <w:tcW w:w="4219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李云：为小人物写故事</w:t>
            </w:r>
          </w:p>
        </w:tc>
        <w:tc>
          <w:tcPr>
            <w:tcW w:w="4141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钱振英 王健 张彤   黄建斌 陆晓燕 陈诗颖</w:t>
            </w:r>
          </w:p>
        </w:tc>
        <w:tc>
          <w:tcPr>
            <w:tcW w:w="2806" w:type="dxa"/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</w:tbl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sz w:val="28"/>
          <w:szCs w:val="28"/>
        </w:rPr>
      </w:pPr>
    </w:p>
    <w:p>
      <w:pPr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三、优秀栏目</w:t>
      </w:r>
    </w:p>
    <w:tbl>
      <w:tblPr>
        <w:tblStyle w:val="6"/>
        <w:tblW w:w="48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683"/>
        <w:gridCol w:w="2064"/>
        <w:gridCol w:w="6187"/>
        <w:gridCol w:w="2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4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参评项目</w:t>
            </w:r>
          </w:p>
        </w:tc>
        <w:tc>
          <w:tcPr>
            <w:tcW w:w="74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作品标题</w:t>
            </w:r>
          </w:p>
        </w:tc>
        <w:tc>
          <w:tcPr>
            <w:tcW w:w="2239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主创人员</w:t>
            </w:r>
          </w:p>
        </w:tc>
        <w:tc>
          <w:tcPr>
            <w:tcW w:w="993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4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9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广播文艺</w:t>
            </w:r>
          </w:p>
        </w:tc>
        <w:tc>
          <w:tcPr>
            <w:tcW w:w="74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嘟嘟下班啦</w:t>
            </w:r>
          </w:p>
        </w:tc>
        <w:tc>
          <w:tcPr>
            <w:tcW w:w="22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蔡丽亚</w:t>
            </w:r>
          </w:p>
        </w:tc>
        <w:tc>
          <w:tcPr>
            <w:tcW w:w="99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9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读书台</w:t>
            </w:r>
          </w:p>
        </w:tc>
        <w:tc>
          <w:tcPr>
            <w:tcW w:w="22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郝丽萍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孙文涛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徐洪雷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徐梦婕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魏梦虞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王天渊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4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9" w:type="pct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娄江夜读</w:t>
            </w:r>
          </w:p>
        </w:tc>
        <w:tc>
          <w:tcPr>
            <w:tcW w:w="22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周新锋、朱慧、奚海燕、刘小凤</w:t>
            </w:r>
          </w:p>
        </w:tc>
        <w:tc>
          <w:tcPr>
            <w:tcW w:w="99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4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09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《完美阅读》</w:t>
            </w:r>
          </w:p>
        </w:tc>
        <w:tc>
          <w:tcPr>
            <w:tcW w:w="22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宋耐思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沈剑峰</w:t>
            </w:r>
          </w:p>
        </w:tc>
        <w:tc>
          <w:tcPr>
            <w:tcW w:w="99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4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60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电视文艺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一起出发</w:t>
            </w:r>
          </w:p>
        </w:tc>
        <w:tc>
          <w:tcPr>
            <w:tcW w:w="2239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集体（钱振英、陆晓燕、曹继云、王健、黄建斌、张彤、陈诗颖、张燕）</w:t>
            </w:r>
          </w:p>
        </w:tc>
        <w:tc>
          <w:tcPr>
            <w:tcW w:w="993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</w:tr>
    </w:tbl>
    <w:p>
      <w:pPr>
        <w:jc w:val="center"/>
        <w:rPr>
          <w:rFonts w:ascii="Times New Roman" w:hAnsi="Times New Roman" w:eastAsia="仿宋_GB2312"/>
          <w:b/>
          <w:sz w:val="28"/>
          <w:szCs w:val="28"/>
        </w:rPr>
      </w:pP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172A27"/>
    <w:rsid w:val="00017169"/>
    <w:rsid w:val="00171721"/>
    <w:rsid w:val="002061DE"/>
    <w:rsid w:val="00273ECC"/>
    <w:rsid w:val="00387B7B"/>
    <w:rsid w:val="003B6E92"/>
    <w:rsid w:val="004511C1"/>
    <w:rsid w:val="00484B4A"/>
    <w:rsid w:val="004F2008"/>
    <w:rsid w:val="005964C2"/>
    <w:rsid w:val="005B313D"/>
    <w:rsid w:val="005C6781"/>
    <w:rsid w:val="005D2F7F"/>
    <w:rsid w:val="005E1287"/>
    <w:rsid w:val="005F465B"/>
    <w:rsid w:val="006177E5"/>
    <w:rsid w:val="00660889"/>
    <w:rsid w:val="00662388"/>
    <w:rsid w:val="0069745C"/>
    <w:rsid w:val="00830E0A"/>
    <w:rsid w:val="00856735"/>
    <w:rsid w:val="008C7EB2"/>
    <w:rsid w:val="009027FA"/>
    <w:rsid w:val="00946BDF"/>
    <w:rsid w:val="00971AC1"/>
    <w:rsid w:val="009974F9"/>
    <w:rsid w:val="009C6D0D"/>
    <w:rsid w:val="00A13979"/>
    <w:rsid w:val="00A4294B"/>
    <w:rsid w:val="00AB3B77"/>
    <w:rsid w:val="00AD1B70"/>
    <w:rsid w:val="00B3289B"/>
    <w:rsid w:val="00BC340C"/>
    <w:rsid w:val="00C615B0"/>
    <w:rsid w:val="00CB1CBC"/>
    <w:rsid w:val="00EE6C98"/>
    <w:rsid w:val="00F67DF7"/>
    <w:rsid w:val="06665936"/>
    <w:rsid w:val="107E7246"/>
    <w:rsid w:val="27787E85"/>
    <w:rsid w:val="6D1C4393"/>
    <w:rsid w:val="7D7F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副标题 Char"/>
    <w:basedOn w:val="7"/>
    <w:link w:val="4"/>
    <w:qFormat/>
    <w:uiPriority w:val="11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3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5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61"/>
    <w:basedOn w:val="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4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font112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3185</Words>
  <Characters>3284</Characters>
  <Lines>99</Lines>
  <Paragraphs>28</Paragraphs>
  <TotalTime>5</TotalTime>
  <ScaleCrop>false</ScaleCrop>
  <LinksUpToDate>false</LinksUpToDate>
  <CharactersWithSpaces>3423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2020-03-13T07:38:00Z</dcterms:created>
  <dc:creator>朱砂砚</dc:creator>
  <cp:lastModifiedBy>L.F</cp:lastModifiedBy>
  <cp:lastPrinted>2021-03-05T05:33:00Z</cp:lastPrinted>
  <dcterms:modified xsi:type="dcterms:W3CDTF">2023-02-24T06:46:37Z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449766949_cloud</vt:lpwstr>
  </property>
  <property fmtid="{D5CDD505-2E9C-101B-9397-08002B2CF9AE}" pid="3" name="KSOProductBuildVer">
    <vt:lpwstr>2052-11.1.0.12980</vt:lpwstr>
  </property>
  <property fmtid="{D5CDD505-2E9C-101B-9397-08002B2CF9AE}" pid="4" name="ICV">
    <vt:lpwstr>380151B55B9947A4A4F12237DAB00A60</vt:lpwstr>
  </property>
</Properties>
</file>