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21" w:rsidRDefault="00BB0921">
      <w:pPr>
        <w:spacing w:line="460" w:lineRule="exact"/>
        <w:rPr>
          <w:rFonts w:ascii="宋体" w:cs="宋体"/>
          <w:color w:val="000000"/>
          <w:sz w:val="32"/>
          <w:szCs w:val="32"/>
        </w:rPr>
      </w:pPr>
      <w:r>
        <w:rPr>
          <w:rFonts w:ascii="宋体" w:hAnsi="宋体" w:cs="宋体" w:hint="eastAsia"/>
          <w:color w:val="000000"/>
          <w:sz w:val="32"/>
          <w:szCs w:val="32"/>
        </w:rPr>
        <w:t>附件</w:t>
      </w:r>
      <w:r>
        <w:rPr>
          <w:rFonts w:ascii="宋体" w:hAnsi="宋体" w:cs="宋体"/>
          <w:color w:val="000000"/>
          <w:sz w:val="32"/>
          <w:szCs w:val="32"/>
        </w:rPr>
        <w:t>1</w:t>
      </w:r>
      <w:r>
        <w:rPr>
          <w:rFonts w:ascii="宋体" w:hAnsi="宋体" w:cs="宋体" w:hint="eastAsia"/>
          <w:color w:val="000000"/>
          <w:sz w:val="32"/>
          <w:szCs w:val="32"/>
        </w:rPr>
        <w:t>：</w:t>
      </w:r>
    </w:p>
    <w:p w:rsidR="00BB0921" w:rsidRDefault="00BB0921">
      <w:pPr>
        <w:adjustRightInd w:val="0"/>
        <w:jc w:val="center"/>
        <w:rPr>
          <w:rFonts w:ascii="宋体" w:cs="宋体"/>
          <w:bCs/>
          <w:color w:val="000000"/>
          <w:sz w:val="44"/>
          <w:szCs w:val="44"/>
        </w:rPr>
      </w:pPr>
      <w:r>
        <w:rPr>
          <w:rFonts w:ascii="宋体" w:hAnsi="宋体" w:cs="宋体" w:hint="eastAsia"/>
          <w:bCs/>
          <w:color w:val="000000"/>
          <w:sz w:val="44"/>
          <w:szCs w:val="44"/>
        </w:rPr>
        <w:t>苏州市级非物质文化遗产代表性项目</w:t>
      </w:r>
    </w:p>
    <w:p w:rsidR="00BB0921" w:rsidRDefault="00BB0921">
      <w:pPr>
        <w:adjustRightInd w:val="0"/>
        <w:jc w:val="center"/>
        <w:rPr>
          <w:rFonts w:eastAsia="方正小标宋简体"/>
          <w:bCs/>
          <w:color w:val="000000"/>
          <w:sz w:val="44"/>
          <w:szCs w:val="44"/>
        </w:rPr>
      </w:pPr>
      <w:r>
        <w:rPr>
          <w:rFonts w:ascii="宋体" w:hAnsi="宋体" w:cs="宋体" w:hint="eastAsia"/>
          <w:bCs/>
          <w:color w:val="000000"/>
          <w:sz w:val="44"/>
          <w:szCs w:val="44"/>
        </w:rPr>
        <w:t>保护单位评估申报表</w:t>
      </w:r>
    </w:p>
    <w:p w:rsidR="00BB0921" w:rsidRDefault="00BB0921">
      <w:pPr>
        <w:rPr>
          <w:rFonts w:ascii="黑体" w:eastAsia="黑体"/>
          <w:color w:val="000000"/>
          <w:sz w:val="28"/>
          <w:szCs w:val="28"/>
        </w:rPr>
      </w:pPr>
    </w:p>
    <w:p w:rsidR="00BB0921" w:rsidRDefault="00BB0921">
      <w:pPr>
        <w:jc w:val="center"/>
        <w:rPr>
          <w:rFonts w:ascii="黑体" w:eastAsia="黑体"/>
          <w:color w:val="000000"/>
          <w:sz w:val="28"/>
          <w:szCs w:val="28"/>
        </w:rPr>
      </w:pPr>
      <w:r>
        <w:rPr>
          <w:rFonts w:ascii="黑体" w:eastAsia="黑体" w:hint="eastAsia"/>
          <w:color w:val="000000"/>
          <w:sz w:val="28"/>
          <w:szCs w:val="28"/>
        </w:rPr>
        <w:t>（民间文学、传统音乐、传统舞蹈、传统戏剧、曲艺、传统体育、游艺与杂技、民俗类项目）</w:t>
      </w:r>
    </w:p>
    <w:p w:rsidR="00BB0921" w:rsidRDefault="00BB0921">
      <w:pPr>
        <w:rPr>
          <w:rFonts w:ascii="黑体" w:eastAsia="黑体"/>
          <w:color w:val="000000"/>
          <w:sz w:val="28"/>
          <w:szCs w:val="28"/>
        </w:rPr>
      </w:pPr>
    </w:p>
    <w:p w:rsidR="00BB0921" w:rsidRDefault="00BB0921">
      <w:pPr>
        <w:rPr>
          <w:rFonts w:ascii="黑体" w:eastAsia="黑体"/>
          <w:color w:val="000000"/>
          <w:sz w:val="28"/>
          <w:szCs w:val="28"/>
        </w:rPr>
      </w:pPr>
    </w:p>
    <w:p w:rsidR="00BB0921" w:rsidRDefault="00BB0921">
      <w:pPr>
        <w:rPr>
          <w:rFonts w:ascii="黑体" w:eastAsia="黑体"/>
          <w:color w:val="000000"/>
          <w:sz w:val="28"/>
          <w:szCs w:val="28"/>
        </w:rPr>
      </w:pPr>
    </w:p>
    <w:p w:rsidR="00BB0921" w:rsidRDefault="00BB0921">
      <w:pPr>
        <w:spacing w:line="700" w:lineRule="exact"/>
        <w:rPr>
          <w:rFonts w:ascii="仿宋_GB2312"/>
          <w:color w:val="000000"/>
          <w:sz w:val="32"/>
          <w:szCs w:val="32"/>
          <w:u w:val="single"/>
        </w:rPr>
      </w:pPr>
      <w:r>
        <w:rPr>
          <w:rFonts w:ascii="宋体" w:hAnsi="宋体" w:cs="宋体"/>
          <w:color w:val="000000"/>
        </w:rPr>
        <w:t xml:space="preserve">            </w:t>
      </w:r>
      <w:r>
        <w:rPr>
          <w:rFonts w:ascii="宋体" w:hAnsi="宋体" w:cs="宋体" w:hint="eastAsia"/>
          <w:color w:val="000000"/>
          <w:sz w:val="32"/>
          <w:szCs w:val="32"/>
        </w:rPr>
        <w:t>项目类别</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项目名称</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保护单位名称</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所属市、区或行业协会</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560" w:lineRule="exact"/>
        <w:jc w:val="center"/>
        <w:rPr>
          <w:color w:val="000000"/>
          <w:spacing w:val="20"/>
          <w:sz w:val="32"/>
          <w:szCs w:val="32"/>
        </w:rPr>
      </w:pPr>
      <w:r>
        <w:rPr>
          <w:rFonts w:ascii="宋体" w:hAnsi="宋体" w:cs="宋体" w:hint="eastAsia"/>
          <w:color w:val="000000"/>
          <w:spacing w:val="20"/>
          <w:sz w:val="32"/>
          <w:szCs w:val="32"/>
        </w:rPr>
        <w:t>苏州市文化广电和旅游局</w:t>
      </w:r>
    </w:p>
    <w:p w:rsidR="00BB0921" w:rsidRDefault="00BB0921">
      <w:pPr>
        <w:spacing w:line="700" w:lineRule="exact"/>
        <w:jc w:val="center"/>
        <w:rPr>
          <w:rFonts w:ascii="仿宋_GB2312"/>
          <w:color w:val="000000"/>
        </w:rPr>
      </w:pPr>
      <w:r>
        <w:rPr>
          <w:rFonts w:ascii="宋体" w:hAnsi="宋体" w:cs="宋体" w:hint="eastAsia"/>
          <w:color w:val="000000"/>
          <w:spacing w:val="20"/>
          <w:sz w:val="32"/>
          <w:szCs w:val="32"/>
        </w:rPr>
        <w:t>二〇二〇年七月</w:t>
      </w:r>
    </w:p>
    <w:p w:rsidR="00BB0921" w:rsidRDefault="00BB0921">
      <w:pPr>
        <w:adjustRightInd w:val="0"/>
        <w:snapToGrid w:val="0"/>
        <w:spacing w:line="460" w:lineRule="exact"/>
        <w:jc w:val="center"/>
        <w:rPr>
          <w:rFonts w:eastAsia="方正小标宋简体"/>
          <w:color w:val="000000"/>
          <w:sz w:val="44"/>
          <w:szCs w:val="44"/>
        </w:rPr>
      </w:pPr>
      <w:r>
        <w:rPr>
          <w:color w:val="000000"/>
          <w:spacing w:val="20"/>
        </w:rPr>
        <w:br w:type="page"/>
      </w:r>
      <w:r>
        <w:rPr>
          <w:rFonts w:ascii="宋体" w:hAnsi="宋体" w:cs="宋体" w:hint="eastAsia"/>
          <w:color w:val="000000"/>
          <w:sz w:val="44"/>
          <w:szCs w:val="44"/>
        </w:rPr>
        <w:t>注意事项及填表说明</w:t>
      </w:r>
    </w:p>
    <w:p w:rsidR="00BB0921" w:rsidRDefault="00BB0921">
      <w:pPr>
        <w:adjustRightInd w:val="0"/>
        <w:snapToGrid w:val="0"/>
        <w:spacing w:line="460" w:lineRule="exact"/>
        <w:jc w:val="center"/>
        <w:rPr>
          <w:rFonts w:ascii="黑体" w:eastAsia="黑体" w:hAnsi="黑体"/>
          <w:color w:val="000000"/>
          <w:sz w:val="36"/>
        </w:rPr>
      </w:pPr>
    </w:p>
    <w:p w:rsidR="00BB0921" w:rsidRDefault="00BB0921">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一、注意事项</w:t>
      </w:r>
    </w:p>
    <w:p w:rsidR="00BB0921" w:rsidRDefault="00BB0921">
      <w:pPr>
        <w:adjustRightInd w:val="0"/>
        <w:snapToGrid w:val="0"/>
        <w:spacing w:line="540" w:lineRule="exact"/>
        <w:ind w:firstLineChars="200" w:firstLine="640"/>
        <w:rPr>
          <w:rFonts w:eastAsia="仿宋"/>
          <w:sz w:val="32"/>
          <w:szCs w:val="32"/>
        </w:rPr>
      </w:pPr>
      <w:r>
        <w:rPr>
          <w:rFonts w:eastAsia="仿宋" w:hint="eastAsia"/>
          <w:sz w:val="32"/>
          <w:szCs w:val="32"/>
        </w:rPr>
        <w:t>（</w:t>
      </w:r>
      <w:r>
        <w:rPr>
          <w:rFonts w:eastAsia="仿宋" w:cs="宋体" w:hint="eastAsia"/>
          <w:sz w:val="32"/>
          <w:szCs w:val="32"/>
        </w:rPr>
        <w:t>一）封面中“项目类别”</w:t>
      </w:r>
      <w:r>
        <w:rPr>
          <w:rFonts w:eastAsia="仿宋" w:cs="Malgun Gothic Semilight" w:hint="eastAsia"/>
          <w:sz w:val="32"/>
          <w:szCs w:val="32"/>
        </w:rPr>
        <w:t>、</w:t>
      </w:r>
      <w:r>
        <w:rPr>
          <w:rFonts w:eastAsia="仿宋" w:cs="宋体" w:hint="eastAsia"/>
          <w:sz w:val="32"/>
          <w:szCs w:val="32"/>
        </w:rPr>
        <w:t>“项目名称”按已公布的苏州市级非物质文化遗产代表性名录项目类别</w:t>
      </w:r>
      <w:r>
        <w:rPr>
          <w:rFonts w:eastAsia="仿宋" w:cs="Malgun Gothic Semilight" w:hint="eastAsia"/>
          <w:sz w:val="32"/>
          <w:szCs w:val="32"/>
        </w:rPr>
        <w:t>、</w:t>
      </w:r>
      <w:r>
        <w:rPr>
          <w:rFonts w:eastAsia="仿宋" w:cs="宋体" w:hint="eastAsia"/>
          <w:sz w:val="32"/>
          <w:szCs w:val="32"/>
        </w:rPr>
        <w:t>名称正确填写</w:t>
      </w:r>
      <w:r>
        <w:rPr>
          <w:rFonts w:eastAsia="仿宋" w:cs="Malgun Gothic Semilight" w:hint="eastAsia"/>
          <w:sz w:val="32"/>
          <w:szCs w:val="32"/>
        </w:rPr>
        <w:t>。</w:t>
      </w:r>
      <w:r>
        <w:rPr>
          <w:rFonts w:eastAsia="仿宋" w:cs="宋体" w:hint="eastAsia"/>
          <w:sz w:val="32"/>
          <w:szCs w:val="32"/>
        </w:rPr>
        <w:t>项目类别分别为</w:t>
      </w:r>
      <w:r>
        <w:rPr>
          <w:rFonts w:eastAsia="仿宋" w:cs="Malgun Gothic Semilight" w:hint="eastAsia"/>
          <w:sz w:val="32"/>
          <w:szCs w:val="32"/>
        </w:rPr>
        <w:t>：</w:t>
      </w:r>
      <w:r>
        <w:rPr>
          <w:rFonts w:eastAsia="仿宋" w:cs="宋体" w:hint="eastAsia"/>
          <w:sz w:val="32"/>
          <w:szCs w:val="32"/>
        </w:rPr>
        <w:t>民间文学</w:t>
      </w:r>
      <w:r>
        <w:rPr>
          <w:rFonts w:eastAsia="仿宋" w:cs="Malgun Gothic Semilight" w:hint="eastAsia"/>
          <w:sz w:val="32"/>
          <w:szCs w:val="32"/>
        </w:rPr>
        <w:t>，</w:t>
      </w:r>
      <w:r>
        <w:rPr>
          <w:rFonts w:eastAsia="仿宋" w:cs="宋体" w:hint="eastAsia"/>
          <w:sz w:val="32"/>
          <w:szCs w:val="32"/>
        </w:rPr>
        <w:t>传统音乐</w:t>
      </w:r>
      <w:r>
        <w:rPr>
          <w:rFonts w:eastAsia="仿宋" w:cs="Malgun Gothic Semilight" w:hint="eastAsia"/>
          <w:sz w:val="32"/>
          <w:szCs w:val="32"/>
        </w:rPr>
        <w:t>，</w:t>
      </w:r>
      <w:r>
        <w:rPr>
          <w:rFonts w:eastAsia="仿宋" w:cs="宋体" w:hint="eastAsia"/>
          <w:sz w:val="32"/>
          <w:szCs w:val="32"/>
        </w:rPr>
        <w:t>传统舞蹈</w:t>
      </w:r>
      <w:r>
        <w:rPr>
          <w:rFonts w:eastAsia="仿宋" w:cs="Malgun Gothic Semilight" w:hint="eastAsia"/>
          <w:sz w:val="32"/>
          <w:szCs w:val="32"/>
        </w:rPr>
        <w:t>，</w:t>
      </w:r>
      <w:r>
        <w:rPr>
          <w:rFonts w:eastAsia="仿宋" w:cs="宋体" w:hint="eastAsia"/>
          <w:sz w:val="32"/>
          <w:szCs w:val="32"/>
        </w:rPr>
        <w:t>传统戏剧</w:t>
      </w:r>
      <w:r>
        <w:rPr>
          <w:rFonts w:eastAsia="仿宋" w:cs="Malgun Gothic Semilight" w:hint="eastAsia"/>
          <w:sz w:val="32"/>
          <w:szCs w:val="32"/>
        </w:rPr>
        <w:t>，</w:t>
      </w:r>
      <w:r>
        <w:rPr>
          <w:rFonts w:eastAsia="仿宋" w:cs="宋体" w:hint="eastAsia"/>
          <w:sz w:val="32"/>
          <w:szCs w:val="32"/>
        </w:rPr>
        <w:t>曲艺</w:t>
      </w:r>
      <w:r>
        <w:rPr>
          <w:rFonts w:eastAsia="仿宋" w:cs="Malgun Gothic Semilight" w:hint="eastAsia"/>
          <w:sz w:val="32"/>
          <w:szCs w:val="32"/>
        </w:rPr>
        <w:t>，</w:t>
      </w:r>
      <w:r>
        <w:rPr>
          <w:rFonts w:eastAsia="仿宋" w:cs="宋体" w:hint="eastAsia"/>
          <w:sz w:val="32"/>
          <w:szCs w:val="32"/>
        </w:rPr>
        <w:t>传统体育</w:t>
      </w:r>
      <w:r>
        <w:rPr>
          <w:rFonts w:eastAsia="仿宋" w:cs="Malgun Gothic Semilight" w:hint="eastAsia"/>
          <w:sz w:val="32"/>
          <w:szCs w:val="32"/>
        </w:rPr>
        <w:t>、</w:t>
      </w:r>
      <w:r>
        <w:rPr>
          <w:rFonts w:eastAsia="仿宋" w:cs="宋体" w:hint="eastAsia"/>
          <w:sz w:val="32"/>
          <w:szCs w:val="32"/>
        </w:rPr>
        <w:t>游艺与杂技</w:t>
      </w:r>
      <w:r>
        <w:rPr>
          <w:rFonts w:eastAsia="仿宋" w:cs="Malgun Gothic Semilight" w:hint="eastAsia"/>
          <w:sz w:val="32"/>
          <w:szCs w:val="32"/>
        </w:rPr>
        <w:t>，</w:t>
      </w:r>
      <w:r>
        <w:rPr>
          <w:rFonts w:eastAsia="仿宋" w:cs="宋体" w:hint="eastAsia"/>
          <w:sz w:val="32"/>
          <w:szCs w:val="32"/>
        </w:rPr>
        <w:t>传统美术</w:t>
      </w:r>
      <w:r>
        <w:rPr>
          <w:rFonts w:eastAsia="仿宋" w:cs="Malgun Gothic Semilight" w:hint="eastAsia"/>
          <w:sz w:val="32"/>
          <w:szCs w:val="32"/>
        </w:rPr>
        <w:t>，</w:t>
      </w:r>
      <w:r>
        <w:rPr>
          <w:rFonts w:eastAsia="仿宋" w:cs="宋体" w:hint="eastAsia"/>
          <w:sz w:val="32"/>
          <w:szCs w:val="32"/>
        </w:rPr>
        <w:t>传统技艺</w:t>
      </w:r>
      <w:r>
        <w:rPr>
          <w:rFonts w:eastAsia="仿宋" w:cs="Malgun Gothic Semilight" w:hint="eastAsia"/>
          <w:sz w:val="32"/>
          <w:szCs w:val="32"/>
        </w:rPr>
        <w:t>，</w:t>
      </w:r>
      <w:r>
        <w:rPr>
          <w:rFonts w:eastAsia="仿宋" w:cs="宋体" w:hint="eastAsia"/>
          <w:sz w:val="32"/>
          <w:szCs w:val="32"/>
        </w:rPr>
        <w:t>传统医药</w:t>
      </w:r>
      <w:r>
        <w:rPr>
          <w:rFonts w:eastAsia="仿宋" w:cs="Malgun Gothic Semilight" w:hint="eastAsia"/>
          <w:sz w:val="32"/>
          <w:szCs w:val="32"/>
        </w:rPr>
        <w:t>，</w:t>
      </w:r>
      <w:r>
        <w:rPr>
          <w:rFonts w:eastAsia="仿宋" w:cs="宋体" w:hint="eastAsia"/>
          <w:sz w:val="32"/>
          <w:szCs w:val="32"/>
        </w:rPr>
        <w:t>民俗</w:t>
      </w:r>
      <w:r>
        <w:rPr>
          <w:rFonts w:eastAsia="仿宋" w:cs="Malgun Gothic Semilight" w:hint="eastAsia"/>
          <w:sz w:val="32"/>
          <w:szCs w:val="32"/>
        </w:rPr>
        <w:t>。</w:t>
      </w:r>
    </w:p>
    <w:p w:rsidR="00BB0921" w:rsidRDefault="00BB0921">
      <w:pPr>
        <w:adjustRightInd w:val="0"/>
        <w:snapToGrid w:val="0"/>
        <w:spacing w:line="540" w:lineRule="exact"/>
        <w:ind w:firstLineChars="200" w:firstLine="640"/>
        <w:rPr>
          <w:rFonts w:eastAsia="仿宋" w:cs="Malgun Gothic Semilight"/>
          <w:sz w:val="32"/>
          <w:szCs w:val="32"/>
        </w:rPr>
      </w:pPr>
      <w:r>
        <w:rPr>
          <w:rFonts w:eastAsia="仿宋" w:hint="eastAsia"/>
          <w:sz w:val="32"/>
          <w:szCs w:val="32"/>
        </w:rPr>
        <w:t>（</w:t>
      </w:r>
      <w:r>
        <w:rPr>
          <w:rFonts w:eastAsia="仿宋" w:cs="宋体" w:hint="eastAsia"/>
          <w:sz w:val="32"/>
          <w:szCs w:val="32"/>
        </w:rPr>
        <w:t>二）表格除签字外</w:t>
      </w:r>
      <w:r>
        <w:rPr>
          <w:rFonts w:eastAsia="仿宋" w:cs="Malgun Gothic Semilight" w:hint="eastAsia"/>
          <w:sz w:val="32"/>
          <w:szCs w:val="32"/>
        </w:rPr>
        <w:t>，</w:t>
      </w:r>
      <w:r>
        <w:rPr>
          <w:rFonts w:eastAsia="仿宋" w:cs="宋体" w:hint="eastAsia"/>
          <w:sz w:val="32"/>
          <w:szCs w:val="32"/>
        </w:rPr>
        <w:t>一律用电脑填写</w:t>
      </w:r>
      <w:r>
        <w:rPr>
          <w:rFonts w:eastAsia="仿宋" w:cs="Malgun Gothic Semilight" w:hint="eastAsia"/>
          <w:sz w:val="32"/>
          <w:szCs w:val="32"/>
        </w:rPr>
        <w:t>，</w:t>
      </w:r>
      <w:r>
        <w:rPr>
          <w:rFonts w:eastAsia="仿宋" w:cs="宋体" w:hint="eastAsia"/>
          <w:sz w:val="32"/>
          <w:szCs w:val="32"/>
        </w:rPr>
        <w:t>内容应准确</w:t>
      </w:r>
      <w:r>
        <w:rPr>
          <w:rFonts w:eastAsia="仿宋" w:cs="Malgun Gothic Semilight" w:hint="eastAsia"/>
          <w:sz w:val="32"/>
          <w:szCs w:val="32"/>
        </w:rPr>
        <w:t>、</w:t>
      </w:r>
      <w:r>
        <w:rPr>
          <w:rFonts w:eastAsia="仿宋" w:cs="宋体" w:hint="eastAsia"/>
          <w:sz w:val="32"/>
          <w:szCs w:val="32"/>
        </w:rPr>
        <w:t>完整</w:t>
      </w:r>
      <w:r>
        <w:rPr>
          <w:rFonts w:eastAsia="仿宋" w:cs="Malgun Gothic Semilight" w:hint="eastAsia"/>
          <w:sz w:val="32"/>
          <w:szCs w:val="32"/>
        </w:rPr>
        <w:t>、</w:t>
      </w:r>
      <w:r>
        <w:rPr>
          <w:rFonts w:eastAsia="仿宋" w:cs="宋体" w:hint="eastAsia"/>
          <w:sz w:val="32"/>
          <w:szCs w:val="32"/>
        </w:rPr>
        <w:t>真实</w:t>
      </w:r>
      <w:r>
        <w:rPr>
          <w:rFonts w:eastAsia="仿宋" w:cs="Malgun Gothic Semilight" w:hint="eastAsia"/>
          <w:sz w:val="32"/>
          <w:szCs w:val="32"/>
        </w:rPr>
        <w:t>。</w:t>
      </w:r>
      <w:r>
        <w:rPr>
          <w:rFonts w:eastAsia="仿宋" w:cs="宋体" w:hint="eastAsia"/>
          <w:sz w:val="32"/>
          <w:szCs w:val="32"/>
        </w:rPr>
        <w:t>签字</w:t>
      </w:r>
      <w:r>
        <w:rPr>
          <w:rFonts w:eastAsia="仿宋" w:cs="Malgun Gothic Semilight" w:hint="eastAsia"/>
          <w:sz w:val="32"/>
          <w:szCs w:val="32"/>
        </w:rPr>
        <w:t>、</w:t>
      </w:r>
      <w:r>
        <w:rPr>
          <w:rFonts w:eastAsia="仿宋" w:cs="宋体" w:hint="eastAsia"/>
          <w:sz w:val="32"/>
          <w:szCs w:val="32"/>
        </w:rPr>
        <w:t>盖章不得复印</w:t>
      </w:r>
      <w:r>
        <w:rPr>
          <w:rFonts w:eastAsia="仿宋" w:cs="Malgun Gothic Semilight" w:hint="eastAsia"/>
          <w:sz w:val="32"/>
          <w:szCs w:val="32"/>
        </w:rPr>
        <w:t>、</w:t>
      </w:r>
      <w:r>
        <w:rPr>
          <w:rFonts w:eastAsia="仿宋" w:cs="宋体" w:hint="eastAsia"/>
          <w:sz w:val="32"/>
          <w:szCs w:val="32"/>
        </w:rPr>
        <w:t>打印</w:t>
      </w:r>
      <w:r>
        <w:rPr>
          <w:rFonts w:eastAsia="仿宋" w:cs="Malgun Gothic Semilight" w:hint="eastAsia"/>
          <w:sz w:val="32"/>
          <w:szCs w:val="32"/>
        </w:rPr>
        <w:t>。</w:t>
      </w:r>
    </w:p>
    <w:p w:rsidR="00BB0921" w:rsidRDefault="00BB0921">
      <w:pPr>
        <w:adjustRightInd w:val="0"/>
        <w:snapToGrid w:val="0"/>
        <w:spacing w:line="540" w:lineRule="exact"/>
        <w:ind w:firstLineChars="200" w:firstLine="640"/>
        <w:rPr>
          <w:rFonts w:eastAsia="仿宋" w:cs="宋体"/>
          <w:sz w:val="32"/>
          <w:szCs w:val="32"/>
        </w:rPr>
      </w:pPr>
      <w:r>
        <w:rPr>
          <w:rFonts w:eastAsia="仿宋" w:cs="宋体" w:hint="eastAsia"/>
          <w:sz w:val="32"/>
          <w:szCs w:val="32"/>
        </w:rPr>
        <w:t>（三）本表纸质件一式三份。</w:t>
      </w:r>
    </w:p>
    <w:p w:rsidR="00BB0921" w:rsidRDefault="00BB0921">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二、填表说明</w:t>
      </w:r>
    </w:p>
    <w:p w:rsidR="00BB0921" w:rsidRDefault="00BB0921">
      <w:pPr>
        <w:adjustRightInd w:val="0"/>
        <w:snapToGrid w:val="0"/>
        <w:spacing w:line="540" w:lineRule="exact"/>
        <w:ind w:firstLineChars="200" w:firstLine="640"/>
        <w:rPr>
          <w:rFonts w:eastAsia="仿宋"/>
          <w:sz w:val="32"/>
          <w:szCs w:val="32"/>
        </w:rPr>
      </w:pPr>
      <w:r>
        <w:rPr>
          <w:rFonts w:eastAsia="仿宋" w:cs="宋体" w:hint="eastAsia"/>
          <w:sz w:val="32"/>
          <w:szCs w:val="32"/>
        </w:rPr>
        <w:t>（一）“单位名称”均与法人登记信息保持一致</w:t>
      </w:r>
      <w:r>
        <w:rPr>
          <w:rFonts w:eastAsia="仿宋" w:cs="Malgun Gothic Semilight" w:hint="eastAsia"/>
          <w:sz w:val="32"/>
          <w:szCs w:val="32"/>
        </w:rPr>
        <w:t>。</w:t>
      </w:r>
      <w:r>
        <w:rPr>
          <w:rFonts w:eastAsia="仿宋" w:cs="宋体" w:hint="eastAsia"/>
          <w:sz w:val="32"/>
          <w:szCs w:val="32"/>
        </w:rPr>
        <w:t>名称如与市级保护单位公布文件中不一致</w:t>
      </w:r>
      <w:r>
        <w:rPr>
          <w:rFonts w:eastAsia="仿宋" w:cs="Malgun Gothic Semilight" w:hint="eastAsia"/>
          <w:sz w:val="32"/>
          <w:szCs w:val="32"/>
        </w:rPr>
        <w:t>，</w:t>
      </w:r>
      <w:r>
        <w:rPr>
          <w:rFonts w:eastAsia="仿宋" w:cs="宋体" w:hint="eastAsia"/>
          <w:sz w:val="32"/>
          <w:szCs w:val="32"/>
        </w:rPr>
        <w:t>请在法人单位后用括号标注</w:t>
      </w:r>
      <w:r>
        <w:rPr>
          <w:rFonts w:eastAsia="仿宋" w:cs="Malgun Gothic Semilight" w:hint="eastAsia"/>
          <w:sz w:val="32"/>
          <w:szCs w:val="32"/>
        </w:rPr>
        <w:t>。</w:t>
      </w:r>
    </w:p>
    <w:p w:rsidR="00BB0921" w:rsidRDefault="00BB0921">
      <w:pPr>
        <w:adjustRightInd w:val="0"/>
        <w:snapToGrid w:val="0"/>
        <w:spacing w:line="540" w:lineRule="exact"/>
        <w:ind w:firstLineChars="200" w:firstLine="640"/>
        <w:rPr>
          <w:rFonts w:eastAsia="仿宋" w:cs="宋体"/>
          <w:sz w:val="32"/>
          <w:szCs w:val="32"/>
        </w:rPr>
      </w:pPr>
      <w:r>
        <w:rPr>
          <w:rFonts w:eastAsia="仿宋" w:cs="宋体" w:hint="eastAsia"/>
          <w:kern w:val="0"/>
          <w:sz w:val="32"/>
          <w:szCs w:val="32"/>
        </w:rPr>
        <w:t>（二）</w:t>
      </w:r>
      <w:r>
        <w:rPr>
          <w:rFonts w:eastAsia="仿宋" w:cs="宋体" w:hint="eastAsia"/>
          <w:sz w:val="32"/>
          <w:szCs w:val="32"/>
        </w:rPr>
        <w:t>“在职人员”是指与本单位签署劳动合同的人员。</w:t>
      </w:r>
    </w:p>
    <w:p w:rsidR="00BB0921" w:rsidRDefault="00BB0921">
      <w:pPr>
        <w:adjustRightInd w:val="0"/>
        <w:snapToGrid w:val="0"/>
        <w:spacing w:line="540" w:lineRule="exact"/>
        <w:ind w:firstLineChars="200" w:firstLine="640"/>
        <w:rPr>
          <w:rFonts w:eastAsia="仿宋" w:cs="宋体"/>
          <w:sz w:val="32"/>
          <w:szCs w:val="32"/>
        </w:rPr>
      </w:pPr>
      <w:r>
        <w:rPr>
          <w:rFonts w:eastAsia="仿宋" w:cs="宋体" w:hint="eastAsia"/>
          <w:kern w:val="0"/>
          <w:sz w:val="32"/>
          <w:szCs w:val="32"/>
        </w:rPr>
        <w:t>（三）</w:t>
      </w:r>
      <w:r>
        <w:rPr>
          <w:rFonts w:eastAsia="仿宋" w:cs="宋体" w:hint="eastAsia"/>
          <w:sz w:val="32"/>
          <w:szCs w:val="32"/>
        </w:rPr>
        <w:t>“人员结构”、“设备设施与场馆平台建设”、“表演或活动”、“传承活动”、“资料收集整理记录工作”和“公益性传播活动”</w:t>
      </w:r>
      <w:r>
        <w:rPr>
          <w:rFonts w:eastAsia="仿宋" w:cs="宋体"/>
          <w:sz w:val="32"/>
          <w:szCs w:val="32"/>
        </w:rPr>
        <w:t>6</w:t>
      </w:r>
      <w:r>
        <w:rPr>
          <w:rFonts w:eastAsia="仿宋" w:cs="宋体" w:hint="eastAsia"/>
          <w:sz w:val="32"/>
          <w:szCs w:val="32"/>
        </w:rPr>
        <w:t>栏，均填写</w:t>
      </w:r>
      <w:r>
        <w:rPr>
          <w:rFonts w:eastAsia="仿宋" w:cs="宋体"/>
          <w:sz w:val="32"/>
          <w:szCs w:val="32"/>
        </w:rPr>
        <w:t>2017</w:t>
      </w:r>
      <w:r>
        <w:rPr>
          <w:rFonts w:eastAsia="仿宋" w:cs="宋体" w:hint="eastAsia"/>
          <w:sz w:val="32"/>
          <w:szCs w:val="32"/>
        </w:rPr>
        <w:t>年</w:t>
      </w:r>
      <w:r>
        <w:rPr>
          <w:rFonts w:eastAsia="仿宋" w:cs="宋体"/>
          <w:sz w:val="32"/>
          <w:szCs w:val="32"/>
        </w:rPr>
        <w:t>—2019</w:t>
      </w:r>
      <w:r>
        <w:rPr>
          <w:rFonts w:eastAsia="仿宋" w:cs="宋体" w:hint="eastAsia"/>
          <w:sz w:val="32"/>
          <w:szCs w:val="32"/>
        </w:rPr>
        <w:t>年三年内的相关内容。</w:t>
      </w:r>
    </w:p>
    <w:p w:rsidR="00BB0921" w:rsidRDefault="00BB0921">
      <w:pPr>
        <w:rPr>
          <w:rFonts w:eastAsia="仿宋"/>
          <w:spacing w:val="20"/>
        </w:rPr>
      </w:pPr>
    </w:p>
    <w:p w:rsidR="00BB0921" w:rsidRDefault="00BB0921">
      <w:pPr>
        <w:rPr>
          <w:color w:val="000000"/>
          <w:spacing w:val="20"/>
        </w:rPr>
      </w:pPr>
    </w:p>
    <w:p w:rsidR="00BB0921" w:rsidRDefault="00BB0921">
      <w:pPr>
        <w:rPr>
          <w:color w:val="000000"/>
          <w:spacing w:val="20"/>
        </w:rPr>
      </w:pPr>
    </w:p>
    <w:p w:rsidR="00BB0921" w:rsidRDefault="00BB0921">
      <w:pPr>
        <w:rPr>
          <w:color w:val="000000"/>
          <w:spacing w:val="20"/>
        </w:rPr>
      </w:pPr>
    </w:p>
    <w:tbl>
      <w:tblPr>
        <w:tblpPr w:leftFromText="180" w:rightFromText="180" w:vertAnchor="text" w:horzAnchor="page" w:tblpXSpec="center" w:tblpY="-22"/>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1774"/>
        <w:gridCol w:w="922"/>
        <w:gridCol w:w="142"/>
        <w:gridCol w:w="33"/>
        <w:gridCol w:w="677"/>
        <w:gridCol w:w="55"/>
        <w:gridCol w:w="1720"/>
        <w:gridCol w:w="640"/>
        <w:gridCol w:w="956"/>
        <w:gridCol w:w="178"/>
        <w:gridCol w:w="1775"/>
      </w:tblGrid>
      <w:tr w:rsidR="00BB0921">
        <w:trPr>
          <w:cantSplit/>
          <w:trHeight w:val="640"/>
        </w:trPr>
        <w:tc>
          <w:tcPr>
            <w:tcW w:w="1665" w:type="dxa"/>
            <w:vAlign w:val="center"/>
          </w:tcPr>
          <w:p w:rsidR="00BB0921" w:rsidRDefault="00BB0921">
            <w:pPr>
              <w:adjustRightInd w:val="0"/>
              <w:snapToGrid w:val="0"/>
              <w:spacing w:line="48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单位名称</w:t>
            </w:r>
          </w:p>
        </w:tc>
        <w:tc>
          <w:tcPr>
            <w:tcW w:w="2871" w:type="dxa"/>
            <w:gridSpan w:val="4"/>
            <w:vAlign w:val="center"/>
          </w:tcPr>
          <w:p w:rsidR="00BB0921" w:rsidRDefault="00BB0921">
            <w:pPr>
              <w:ind w:firstLine="560"/>
              <w:rPr>
                <w:rFonts w:ascii="仿宋" w:eastAsia="仿宋" w:hAnsi="仿宋"/>
                <w:color w:val="000000"/>
                <w:sz w:val="28"/>
                <w:szCs w:val="28"/>
              </w:rPr>
            </w:pPr>
          </w:p>
        </w:tc>
        <w:tc>
          <w:tcPr>
            <w:tcW w:w="3092" w:type="dxa"/>
            <w:gridSpan w:val="4"/>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工商登记号或单位机构代码</w:t>
            </w:r>
          </w:p>
        </w:tc>
        <w:tc>
          <w:tcPr>
            <w:tcW w:w="2909" w:type="dxa"/>
            <w:gridSpan w:val="3"/>
            <w:vAlign w:val="center"/>
          </w:tcPr>
          <w:p w:rsidR="00BB0921" w:rsidRDefault="00BB0921">
            <w:pPr>
              <w:ind w:firstLineChars="100" w:firstLine="280"/>
              <w:rPr>
                <w:rFonts w:ascii="仿宋" w:eastAsia="仿宋" w:hAnsi="仿宋"/>
                <w:color w:val="FF0000"/>
                <w:sz w:val="28"/>
                <w:szCs w:val="28"/>
              </w:rPr>
            </w:pPr>
          </w:p>
        </w:tc>
      </w:tr>
      <w:tr w:rsidR="00BB0921">
        <w:trPr>
          <w:trHeight w:val="647"/>
        </w:trPr>
        <w:tc>
          <w:tcPr>
            <w:tcW w:w="1665" w:type="dxa"/>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成立时间</w:t>
            </w:r>
          </w:p>
        </w:tc>
        <w:tc>
          <w:tcPr>
            <w:tcW w:w="2871" w:type="dxa"/>
            <w:gridSpan w:val="4"/>
            <w:vAlign w:val="center"/>
          </w:tcPr>
          <w:p w:rsidR="00BB0921" w:rsidRDefault="00BB0921">
            <w:pPr>
              <w:ind w:firstLine="560"/>
              <w:rPr>
                <w:rFonts w:ascii="仿宋" w:eastAsia="仿宋" w:hAnsi="仿宋"/>
                <w:color w:val="000000"/>
                <w:sz w:val="28"/>
                <w:szCs w:val="28"/>
              </w:rPr>
            </w:pPr>
          </w:p>
        </w:tc>
        <w:tc>
          <w:tcPr>
            <w:tcW w:w="3092" w:type="dxa"/>
            <w:gridSpan w:val="4"/>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法人代表</w:t>
            </w:r>
          </w:p>
        </w:tc>
        <w:tc>
          <w:tcPr>
            <w:tcW w:w="2909" w:type="dxa"/>
            <w:gridSpan w:val="3"/>
            <w:vAlign w:val="center"/>
          </w:tcPr>
          <w:p w:rsidR="00BB0921" w:rsidRDefault="00BB0921">
            <w:pPr>
              <w:widowControl/>
              <w:rPr>
                <w:rFonts w:ascii="仿宋" w:eastAsia="仿宋" w:hAnsi="仿宋"/>
                <w:color w:val="000000"/>
                <w:sz w:val="28"/>
                <w:szCs w:val="28"/>
              </w:rPr>
            </w:pPr>
          </w:p>
        </w:tc>
      </w:tr>
      <w:tr w:rsidR="00BB0921">
        <w:trPr>
          <w:trHeight w:val="647"/>
        </w:trPr>
        <w:tc>
          <w:tcPr>
            <w:tcW w:w="4503" w:type="dxa"/>
            <w:gridSpan w:val="4"/>
            <w:vAlign w:val="center"/>
          </w:tcPr>
          <w:p w:rsidR="00BB0921" w:rsidRDefault="00BB0921">
            <w:pPr>
              <w:widowControl/>
              <w:rPr>
                <w:rFonts w:ascii="仿宋" w:eastAsia="仿宋" w:hAnsi="仿宋"/>
                <w:color w:val="000000"/>
                <w:sz w:val="28"/>
                <w:szCs w:val="28"/>
              </w:rPr>
            </w:pPr>
            <w:r>
              <w:rPr>
                <w:rFonts w:ascii="仿宋" w:eastAsia="仿宋" w:hAnsi="仿宋" w:hint="eastAsia"/>
                <w:color w:val="000000"/>
                <w:sz w:val="28"/>
                <w:szCs w:val="28"/>
              </w:rPr>
              <w:t>非遗保护工作负责人（联系方式）</w:t>
            </w:r>
          </w:p>
        </w:tc>
        <w:tc>
          <w:tcPr>
            <w:tcW w:w="6034" w:type="dxa"/>
            <w:gridSpan w:val="8"/>
            <w:vAlign w:val="center"/>
          </w:tcPr>
          <w:p w:rsidR="00BB0921" w:rsidRDefault="00BB0921">
            <w:pPr>
              <w:widowControl/>
              <w:rPr>
                <w:rFonts w:ascii="仿宋" w:eastAsia="仿宋" w:hAnsi="仿宋"/>
                <w:color w:val="000000"/>
                <w:sz w:val="28"/>
                <w:szCs w:val="28"/>
              </w:rPr>
            </w:pPr>
          </w:p>
        </w:tc>
      </w:tr>
      <w:tr w:rsidR="00BB0921">
        <w:trPr>
          <w:trHeight w:val="646"/>
        </w:trPr>
        <w:tc>
          <w:tcPr>
            <w:tcW w:w="1665" w:type="dxa"/>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单位联系电话</w:t>
            </w:r>
          </w:p>
        </w:tc>
        <w:tc>
          <w:tcPr>
            <w:tcW w:w="2871" w:type="dxa"/>
            <w:gridSpan w:val="4"/>
            <w:vAlign w:val="center"/>
          </w:tcPr>
          <w:p w:rsidR="00BB0921" w:rsidRDefault="00BB0921">
            <w:pPr>
              <w:ind w:firstLine="560"/>
              <w:rPr>
                <w:rFonts w:ascii="仿宋" w:eastAsia="仿宋" w:hAnsi="仿宋"/>
                <w:color w:val="000000"/>
                <w:sz w:val="28"/>
                <w:szCs w:val="28"/>
              </w:rPr>
            </w:pPr>
          </w:p>
        </w:tc>
        <w:tc>
          <w:tcPr>
            <w:tcW w:w="3092" w:type="dxa"/>
            <w:gridSpan w:val="4"/>
            <w:vAlign w:val="center"/>
          </w:tcPr>
          <w:p w:rsidR="00BB0921" w:rsidRDefault="00BB0921">
            <w:pPr>
              <w:spacing w:line="400" w:lineRule="exact"/>
              <w:rPr>
                <w:rFonts w:ascii="仿宋" w:eastAsia="仿宋" w:hAnsi="仿宋"/>
                <w:color w:val="000000"/>
                <w:sz w:val="28"/>
                <w:szCs w:val="28"/>
              </w:rPr>
            </w:pPr>
            <w:r>
              <w:rPr>
                <w:rFonts w:ascii="仿宋" w:eastAsia="仿宋" w:hAnsi="仿宋" w:hint="eastAsia"/>
                <w:color w:val="000000"/>
                <w:sz w:val="28"/>
                <w:szCs w:val="28"/>
              </w:rPr>
              <w:t>电子信箱</w:t>
            </w:r>
          </w:p>
        </w:tc>
        <w:tc>
          <w:tcPr>
            <w:tcW w:w="2909" w:type="dxa"/>
            <w:gridSpan w:val="3"/>
            <w:vAlign w:val="center"/>
          </w:tcPr>
          <w:p w:rsidR="00BB0921" w:rsidRDefault="00BB0921">
            <w:pPr>
              <w:widowControl/>
              <w:rPr>
                <w:rFonts w:ascii="仿宋" w:eastAsia="仿宋" w:hAnsi="仿宋"/>
                <w:color w:val="000000"/>
                <w:sz w:val="28"/>
                <w:szCs w:val="28"/>
              </w:rPr>
            </w:pPr>
          </w:p>
        </w:tc>
      </w:tr>
      <w:tr w:rsidR="00BB0921">
        <w:trPr>
          <w:trHeight w:val="646"/>
        </w:trPr>
        <w:tc>
          <w:tcPr>
            <w:tcW w:w="1665" w:type="dxa"/>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通讯地址</w:t>
            </w:r>
          </w:p>
        </w:tc>
        <w:tc>
          <w:tcPr>
            <w:tcW w:w="5963" w:type="dxa"/>
            <w:gridSpan w:val="8"/>
            <w:vAlign w:val="center"/>
          </w:tcPr>
          <w:p w:rsidR="00BB0921" w:rsidRDefault="00BB0921">
            <w:pPr>
              <w:spacing w:line="400" w:lineRule="exact"/>
              <w:rPr>
                <w:rFonts w:ascii="仿宋" w:eastAsia="仿宋" w:hAnsi="仿宋"/>
                <w:color w:val="000000"/>
                <w:sz w:val="28"/>
                <w:szCs w:val="28"/>
              </w:rPr>
            </w:pPr>
          </w:p>
        </w:tc>
        <w:tc>
          <w:tcPr>
            <w:tcW w:w="956" w:type="dxa"/>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邮编</w:t>
            </w:r>
            <w:r>
              <w:rPr>
                <w:rFonts w:ascii="仿宋" w:eastAsia="仿宋" w:hAnsi="仿宋"/>
                <w:color w:val="000000"/>
                <w:sz w:val="28"/>
                <w:szCs w:val="28"/>
              </w:rPr>
              <w:t xml:space="preserve">   </w:t>
            </w:r>
          </w:p>
        </w:tc>
        <w:tc>
          <w:tcPr>
            <w:tcW w:w="1953" w:type="dxa"/>
            <w:gridSpan w:val="2"/>
            <w:vAlign w:val="center"/>
          </w:tcPr>
          <w:p w:rsidR="00BB0921" w:rsidRDefault="00BB0921">
            <w:pPr>
              <w:widowControl/>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rPr>
                <w:rFonts w:ascii="仿宋" w:eastAsia="仿宋" w:hAnsi="仿宋"/>
                <w:color w:val="000000"/>
                <w:sz w:val="28"/>
                <w:szCs w:val="28"/>
              </w:rPr>
            </w:pPr>
            <w:r>
              <w:rPr>
                <w:rFonts w:ascii="仿宋" w:eastAsia="仿宋" w:hAnsi="仿宋" w:hint="eastAsia"/>
                <w:color w:val="000000"/>
                <w:sz w:val="28"/>
                <w:szCs w:val="28"/>
              </w:rPr>
              <w:t>认定为</w:t>
            </w:r>
            <w:r>
              <w:rPr>
                <w:rFonts w:ascii="仿宋" w:eastAsia="仿宋" w:hAnsi="仿宋" w:cs="宋体" w:hint="eastAsia"/>
                <w:color w:val="000000"/>
                <w:sz w:val="28"/>
                <w:szCs w:val="28"/>
              </w:rPr>
              <w:t>苏州市</w:t>
            </w:r>
            <w:r>
              <w:rPr>
                <w:rFonts w:ascii="仿宋" w:eastAsia="仿宋" w:hAnsi="仿宋" w:hint="eastAsia"/>
                <w:color w:val="000000"/>
                <w:sz w:val="28"/>
                <w:szCs w:val="28"/>
              </w:rPr>
              <w:t>级保护单位时间（具体到年月）</w:t>
            </w:r>
          </w:p>
        </w:tc>
        <w:tc>
          <w:tcPr>
            <w:tcW w:w="5269" w:type="dxa"/>
            <w:gridSpan w:val="5"/>
            <w:vAlign w:val="center"/>
          </w:tcPr>
          <w:p w:rsidR="00BB0921" w:rsidRDefault="00BB0921">
            <w:pPr>
              <w:ind w:firstLineChars="400" w:firstLine="1120"/>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rPr>
                <w:rFonts w:ascii="仿宋" w:eastAsia="仿宋" w:hAnsi="仿宋"/>
                <w:color w:val="000000"/>
                <w:sz w:val="28"/>
                <w:szCs w:val="28"/>
              </w:rPr>
            </w:pPr>
            <w:r>
              <w:rPr>
                <w:rFonts w:ascii="仿宋" w:eastAsia="仿宋" w:hAnsi="仿宋" w:hint="eastAsia"/>
                <w:color w:val="000000"/>
                <w:sz w:val="28"/>
                <w:szCs w:val="28"/>
              </w:rPr>
              <w:t>在职人员总数</w:t>
            </w:r>
          </w:p>
        </w:tc>
        <w:tc>
          <w:tcPr>
            <w:tcW w:w="5269" w:type="dxa"/>
            <w:gridSpan w:val="5"/>
            <w:vAlign w:val="center"/>
          </w:tcPr>
          <w:p w:rsidR="00BB0921" w:rsidRDefault="00BB0921">
            <w:pPr>
              <w:ind w:firstLineChars="400" w:firstLine="1120"/>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rPr>
                <w:rFonts w:ascii="仿宋" w:eastAsia="仿宋" w:hAnsi="仿宋"/>
                <w:color w:val="000000"/>
                <w:sz w:val="28"/>
                <w:szCs w:val="28"/>
              </w:rPr>
            </w:pPr>
            <w:r>
              <w:rPr>
                <w:rFonts w:ascii="仿宋" w:eastAsia="仿宋" w:hAnsi="仿宋" w:hint="eastAsia"/>
                <w:color w:val="000000"/>
                <w:sz w:val="28"/>
                <w:szCs w:val="28"/>
              </w:rPr>
              <w:t>退休返聘或外聘人员数量</w:t>
            </w:r>
          </w:p>
        </w:tc>
        <w:tc>
          <w:tcPr>
            <w:tcW w:w="5269" w:type="dxa"/>
            <w:gridSpan w:val="5"/>
            <w:vAlign w:val="center"/>
          </w:tcPr>
          <w:p w:rsidR="00BB0921" w:rsidRDefault="00BB0921">
            <w:pPr>
              <w:ind w:firstLineChars="400" w:firstLine="1120"/>
              <w:rPr>
                <w:rFonts w:ascii="仿宋" w:eastAsia="仿宋" w:hAnsi="仿宋"/>
                <w:color w:val="000000"/>
                <w:sz w:val="28"/>
                <w:szCs w:val="28"/>
              </w:rPr>
            </w:pPr>
          </w:p>
        </w:tc>
      </w:tr>
      <w:tr w:rsidR="00BB0921">
        <w:trPr>
          <w:trHeight w:val="327"/>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人员</w:t>
            </w:r>
          </w:p>
          <w:p w:rsidR="00BB0921" w:rsidRDefault="00BB0921">
            <w:pPr>
              <w:jc w:val="center"/>
              <w:rPr>
                <w:rFonts w:ascii="宋体"/>
                <w:b/>
                <w:szCs w:val="21"/>
              </w:rPr>
            </w:pPr>
            <w:r>
              <w:rPr>
                <w:rFonts w:ascii="仿宋" w:eastAsia="仿宋" w:hAnsi="仿宋" w:hint="eastAsia"/>
                <w:b/>
                <w:sz w:val="28"/>
                <w:szCs w:val="28"/>
              </w:rPr>
              <w:t>结构</w:t>
            </w: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技艺人员总数</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327"/>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项目主要行当（角色）技艺人员分布情况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327"/>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市级以上代表性传承人（姓名、性别、出生年月、从艺时间、擅长技艺或行当）</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tc>
      </w:tr>
      <w:tr w:rsidR="00BB0921">
        <w:trPr>
          <w:trHeight w:val="327"/>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掌握行业较高技艺人员（姓名、性别、出生年月、从艺时间、擅长技艺或行当）</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327"/>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color w:val="000000"/>
                <w:sz w:val="28"/>
                <w:szCs w:val="28"/>
              </w:rPr>
              <w:t>40</w:t>
            </w:r>
            <w:r>
              <w:rPr>
                <w:rFonts w:ascii="仿宋" w:eastAsia="仿宋" w:hAnsi="仿宋" w:hint="eastAsia"/>
                <w:color w:val="000000"/>
                <w:sz w:val="28"/>
                <w:szCs w:val="28"/>
              </w:rPr>
              <w:t>周岁以下技艺人员（姓名、性别、出生年月、从艺时间、擅长技艺或行当）</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restart"/>
            <w:vAlign w:val="center"/>
          </w:tcPr>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设备设施与场馆平台建设</w:t>
            </w: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资金、场地、设施、设备、工具等基础条件情况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小型陈列馆、剧场、展示馆、资料室、网络展示平台建设情况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ign w:val="center"/>
          </w:tcPr>
          <w:p w:rsidR="00BB0921" w:rsidRDefault="00BB0921">
            <w:pPr>
              <w:rPr>
                <w:rFonts w:ascii="宋体"/>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专题博物馆、一定规模剧场、展示馆、资料（档案）馆建设及对外开放或演出情况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p w:rsidR="00BB0921" w:rsidRDefault="00BB0921">
            <w:pPr>
              <w:ind w:firstLineChars="400" w:firstLine="1120"/>
              <w:rPr>
                <w:rFonts w:ascii="仿宋" w:eastAsia="仿宋" w:hAnsi="仿宋"/>
                <w:color w:val="000000"/>
                <w:sz w:val="28"/>
                <w:szCs w:val="28"/>
              </w:rPr>
            </w:pPr>
          </w:p>
        </w:tc>
      </w:tr>
      <w:tr w:rsidR="00BB0921">
        <w:trPr>
          <w:trHeight w:val="436"/>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表演</w:t>
            </w:r>
          </w:p>
          <w:p w:rsidR="00BB0921" w:rsidRDefault="00BB0921">
            <w:pPr>
              <w:jc w:val="center"/>
              <w:rPr>
                <w:rFonts w:ascii="仿宋" w:eastAsia="仿宋" w:hAnsi="仿宋"/>
                <w:b/>
                <w:sz w:val="28"/>
                <w:szCs w:val="28"/>
              </w:rPr>
            </w:pPr>
            <w:r>
              <w:rPr>
                <w:rFonts w:ascii="仿宋" w:eastAsia="仿宋" w:hAnsi="仿宋" w:hint="eastAsia"/>
                <w:b/>
                <w:sz w:val="28"/>
                <w:szCs w:val="28"/>
              </w:rPr>
              <w:t>或</w:t>
            </w:r>
          </w:p>
          <w:p w:rsidR="00BB0921" w:rsidRDefault="00BB0921">
            <w:pPr>
              <w:jc w:val="center"/>
              <w:rPr>
                <w:rFonts w:ascii="仿宋" w:eastAsia="仿宋" w:hAnsi="仿宋"/>
                <w:b/>
                <w:sz w:val="28"/>
                <w:szCs w:val="28"/>
              </w:rPr>
            </w:pPr>
            <w:r>
              <w:rPr>
                <w:rFonts w:ascii="仿宋" w:eastAsia="仿宋" w:hAnsi="仿宋" w:hint="eastAsia"/>
                <w:b/>
                <w:sz w:val="28"/>
                <w:szCs w:val="28"/>
              </w:rPr>
              <w:t>活动</w:t>
            </w:r>
          </w:p>
          <w:p w:rsidR="00BB0921" w:rsidRDefault="00BB0921">
            <w:pPr>
              <w:rPr>
                <w:rFonts w:ascii="仿宋" w:eastAsia="仿宋" w:hAnsi="仿宋"/>
                <w:color w:val="000000"/>
                <w:spacing w:val="60"/>
                <w:sz w:val="28"/>
                <w:szCs w:val="28"/>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年平均演出场次</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年平均演出经典作品、经典片段或绝活绝技场次</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复排、挖掘经典作品或传统绝活绝技、传统经典片段情况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作品或人员获奖情况（获奖人员、作品名称、获奖时间、奖项名称、奖项级别、颁发部门）</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6"/>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传承</w:t>
            </w:r>
          </w:p>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活动</w:t>
            </w: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制定传承计划、安排传承经费情况、编写教材或录制教学资料（名称、内容、数量（字数、张数、时长）</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6"/>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年来学徒总数</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传承人或老艺人开展传承活动情况（姓名、所带学徒数量、单位给予的支持）</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一对一带徒情况</w:t>
            </w:r>
          </w:p>
          <w:p w:rsidR="00BB0921" w:rsidRDefault="00BB0921">
            <w:pPr>
              <w:rPr>
                <w:rFonts w:ascii="仿宋" w:eastAsia="仿宋" w:hAnsi="仿宋"/>
                <w:color w:val="000000"/>
                <w:sz w:val="28"/>
                <w:szCs w:val="28"/>
              </w:rPr>
            </w:pPr>
            <w:r>
              <w:rPr>
                <w:rFonts w:ascii="仿宋" w:eastAsia="仿宋" w:hAnsi="仿宋" w:hint="eastAsia"/>
                <w:color w:val="000000"/>
                <w:sz w:val="28"/>
                <w:szCs w:val="28"/>
              </w:rPr>
              <w:t>（师徒姓名、技艺掌握情况）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开展传统表演技艺或经典作品、片段的传承工作情况</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17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学徒表演活动或作品获奖情况（获奖人员、作品名称、奖项名称、获奖时间、奖项级别、颁发部门）</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restart"/>
            <w:vAlign w:val="center"/>
          </w:tcPr>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资料收集整理记录工作</w:t>
            </w: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档案资料整理记录情况（基本内容、时长、字数、自行制作或配合有关部门开展）</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开展资料与档案收集整理的人员情况（姓名、是否专职）</w:t>
            </w:r>
            <w:r>
              <w:rPr>
                <w:rFonts w:ascii="仿宋" w:eastAsia="仿宋" w:hAnsi="仿宋"/>
                <w:color w:val="000000"/>
                <w:sz w:val="28"/>
                <w:szCs w:val="28"/>
              </w:rPr>
              <w:t xml:space="preserve">  </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872"/>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书籍、专著或完整的影像资料的撰写、出版、制作情况（、名称、内容、字数、张数、时长等）</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5"/>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公益性</w:t>
            </w:r>
          </w:p>
          <w:p w:rsidR="00BB0921" w:rsidRDefault="00BB0921">
            <w:pPr>
              <w:jc w:val="center"/>
              <w:rPr>
                <w:rFonts w:ascii="仿宋" w:eastAsia="仿宋" w:hAnsi="仿宋"/>
                <w:b/>
                <w:sz w:val="28"/>
                <w:szCs w:val="28"/>
              </w:rPr>
            </w:pPr>
            <w:r>
              <w:rPr>
                <w:rFonts w:ascii="仿宋" w:eastAsia="仿宋" w:hAnsi="仿宋" w:hint="eastAsia"/>
                <w:b/>
                <w:sz w:val="28"/>
                <w:szCs w:val="28"/>
              </w:rPr>
              <w:t>传播</w:t>
            </w:r>
          </w:p>
          <w:p w:rsidR="00BB0921" w:rsidRDefault="00BB0921">
            <w:pPr>
              <w:jc w:val="center"/>
              <w:rPr>
                <w:b/>
                <w:szCs w:val="21"/>
              </w:rPr>
            </w:pPr>
            <w:r>
              <w:rPr>
                <w:rFonts w:ascii="仿宋" w:eastAsia="仿宋" w:hAnsi="仿宋" w:hint="eastAsia"/>
                <w:b/>
                <w:sz w:val="28"/>
                <w:szCs w:val="28"/>
              </w:rPr>
              <w:t>活动</w:t>
            </w: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参与的展示活动（总数、时间、地点、名称、内容）</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自行组织开展的展示活动（总数、时间、地点、名称、内容）</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进校园、进社区等培训活动或接待观摩活动（总次数、时间、地点、名称、内容、课时）</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435"/>
        </w:trPr>
        <w:tc>
          <w:tcPr>
            <w:tcW w:w="1665" w:type="dxa"/>
            <w:vMerge/>
            <w:vAlign w:val="center"/>
          </w:tcPr>
          <w:p w:rsidR="00BB0921" w:rsidRDefault="00BB0921">
            <w:pPr>
              <w:rPr>
                <w:b/>
                <w:szCs w:val="21"/>
              </w:rPr>
            </w:pPr>
          </w:p>
        </w:tc>
        <w:tc>
          <w:tcPr>
            <w:tcW w:w="2696" w:type="dxa"/>
            <w:gridSpan w:val="2"/>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对外交流活动情况（总次数、名称、活动地点、基本内容）</w:t>
            </w:r>
          </w:p>
        </w:tc>
        <w:tc>
          <w:tcPr>
            <w:tcW w:w="6176" w:type="dxa"/>
            <w:gridSpan w:val="9"/>
            <w:vAlign w:val="center"/>
          </w:tcPr>
          <w:p w:rsidR="00BB0921" w:rsidRDefault="00BB0921">
            <w:pPr>
              <w:ind w:firstLineChars="400" w:firstLine="1120"/>
              <w:rPr>
                <w:rFonts w:ascii="仿宋" w:eastAsia="仿宋" w:hAnsi="仿宋"/>
                <w:color w:val="000000"/>
                <w:sz w:val="28"/>
                <w:szCs w:val="28"/>
              </w:rPr>
            </w:pPr>
          </w:p>
        </w:tc>
      </w:tr>
      <w:tr w:rsidR="00BB0921">
        <w:trPr>
          <w:trHeight w:val="6997"/>
        </w:trPr>
        <w:tc>
          <w:tcPr>
            <w:tcW w:w="1665" w:type="dxa"/>
            <w:vAlign w:val="center"/>
          </w:tcPr>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材</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料</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真</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实</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性</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承</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诺</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及</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使</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用</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授</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权</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书</w:t>
            </w:r>
          </w:p>
        </w:tc>
        <w:tc>
          <w:tcPr>
            <w:tcW w:w="8872" w:type="dxa"/>
            <w:gridSpan w:val="11"/>
            <w:vAlign w:val="center"/>
          </w:tcPr>
          <w:p w:rsidR="00BB0921" w:rsidRDefault="00BB0921">
            <w:pPr>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本单位声明所填报及提供的材料均真实可靠，并授权各级文化部门和非遗工作机构用于非商业用途。</w:t>
            </w: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rPr>
                <w:rFonts w:ascii="仿宋" w:eastAsia="仿宋" w:hAnsi="仿宋" w:cs="宋体"/>
                <w:color w:val="000000"/>
                <w:sz w:val="28"/>
                <w:szCs w:val="28"/>
              </w:rPr>
            </w:pPr>
          </w:p>
          <w:p w:rsidR="00BB0921" w:rsidRDefault="00BB0921">
            <w:pPr>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单位</w:t>
            </w:r>
            <w:r>
              <w:rPr>
                <w:rFonts w:ascii="仿宋" w:eastAsia="仿宋" w:hAnsi="仿宋" w:cs="宋体" w:hint="eastAsia"/>
                <w:color w:val="000000"/>
                <w:sz w:val="28"/>
                <w:szCs w:val="28"/>
              </w:rPr>
              <w:t>盖章</w:t>
            </w:r>
            <w:r>
              <w:rPr>
                <w:rFonts w:ascii="仿宋" w:eastAsia="仿宋" w:hAnsi="仿宋" w:cs="宋体"/>
                <w:color w:val="000000"/>
                <w:sz w:val="28"/>
                <w:szCs w:val="28"/>
              </w:rPr>
              <w:t>:</w:t>
            </w: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p>
        </w:tc>
      </w:tr>
      <w:tr w:rsidR="00BB0921">
        <w:trPr>
          <w:trHeight w:val="6680"/>
        </w:trPr>
        <w:tc>
          <w:tcPr>
            <w:tcW w:w="1665" w:type="dxa"/>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市（县）、区文化主管部门或行业协会意见</w:t>
            </w:r>
          </w:p>
        </w:tc>
        <w:tc>
          <w:tcPr>
            <w:tcW w:w="8872" w:type="dxa"/>
            <w:gridSpan w:val="11"/>
            <w:vAlign w:val="center"/>
          </w:tcPr>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签章</w:t>
            </w:r>
            <w:r>
              <w:rPr>
                <w:rFonts w:ascii="仿宋" w:eastAsia="仿宋" w:hAnsi="仿宋" w:cs="宋体"/>
                <w:color w:val="000000"/>
                <w:sz w:val="28"/>
                <w:szCs w:val="28"/>
              </w:rPr>
              <w:t>:</w:t>
            </w:r>
          </w:p>
          <w:p w:rsidR="00BB0921" w:rsidRDefault="00BB0921">
            <w:pPr>
              <w:ind w:firstLineChars="400" w:firstLine="1120"/>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p>
        </w:tc>
      </w:tr>
      <w:tr w:rsidR="00BB0921">
        <w:trPr>
          <w:trHeight w:val="4753"/>
        </w:trPr>
        <w:tc>
          <w:tcPr>
            <w:tcW w:w="1665" w:type="dxa"/>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专</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家</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评</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估</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意</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见</w:t>
            </w:r>
          </w:p>
        </w:tc>
        <w:tc>
          <w:tcPr>
            <w:tcW w:w="8872" w:type="dxa"/>
            <w:gridSpan w:val="11"/>
            <w:vAlign w:val="center"/>
          </w:tcPr>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1100" w:firstLine="3080"/>
              <w:rPr>
                <w:rFonts w:ascii="仿宋" w:eastAsia="仿宋" w:hAnsi="仿宋" w:cs="宋体"/>
                <w:color w:val="000000"/>
                <w:sz w:val="28"/>
                <w:szCs w:val="28"/>
              </w:rPr>
            </w:pPr>
            <w:r>
              <w:rPr>
                <w:rFonts w:ascii="仿宋" w:eastAsia="仿宋" w:hAnsi="仿宋" w:cs="宋体" w:hint="eastAsia"/>
                <w:color w:val="000000"/>
                <w:sz w:val="28"/>
                <w:szCs w:val="28"/>
              </w:rPr>
              <w:t>专家组组长签字</w:t>
            </w:r>
            <w:r>
              <w:rPr>
                <w:rFonts w:ascii="仿宋" w:eastAsia="仿宋" w:hAnsi="仿宋" w:cs="宋体"/>
                <w:color w:val="000000"/>
                <w:sz w:val="28"/>
                <w:szCs w:val="28"/>
              </w:rPr>
              <w:t>:</w:t>
            </w:r>
          </w:p>
          <w:p w:rsidR="00BB0921" w:rsidRDefault="00BB0921">
            <w:pPr>
              <w:ind w:firstLineChars="1100" w:firstLine="3080"/>
              <w:rPr>
                <w:rFonts w:ascii="仿宋" w:eastAsia="仿宋" w:hAnsi="仿宋" w:cs="宋体"/>
                <w:color w:val="000000"/>
                <w:sz w:val="28"/>
                <w:szCs w:val="28"/>
              </w:rPr>
            </w:pP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r>
              <w:rPr>
                <w:rFonts w:ascii="仿宋" w:eastAsia="仿宋" w:hAnsi="仿宋" w:cs="宋体"/>
                <w:color w:val="000000"/>
                <w:sz w:val="28"/>
                <w:szCs w:val="28"/>
              </w:rPr>
              <w:t xml:space="preserve"> </w:t>
            </w:r>
          </w:p>
        </w:tc>
      </w:tr>
      <w:tr w:rsidR="00BB0921">
        <w:trPr>
          <w:trHeight w:val="957"/>
        </w:trPr>
        <w:tc>
          <w:tcPr>
            <w:tcW w:w="1665" w:type="dxa"/>
            <w:vMerge w:val="restart"/>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评</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估</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专</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家</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名</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单</w:t>
            </w:r>
          </w:p>
        </w:tc>
        <w:tc>
          <w:tcPr>
            <w:tcW w:w="1774" w:type="dxa"/>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姓名</w:t>
            </w:r>
          </w:p>
        </w:tc>
        <w:tc>
          <w:tcPr>
            <w:tcW w:w="1774" w:type="dxa"/>
            <w:gridSpan w:val="4"/>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工作单位</w:t>
            </w:r>
          </w:p>
        </w:tc>
        <w:tc>
          <w:tcPr>
            <w:tcW w:w="1775" w:type="dxa"/>
            <w:gridSpan w:val="2"/>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职称</w:t>
            </w:r>
          </w:p>
        </w:tc>
        <w:tc>
          <w:tcPr>
            <w:tcW w:w="1774" w:type="dxa"/>
            <w:gridSpan w:val="3"/>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联系电话</w:t>
            </w:r>
          </w:p>
        </w:tc>
        <w:tc>
          <w:tcPr>
            <w:tcW w:w="1775" w:type="dxa"/>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签字</w:t>
            </w: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bl>
    <w:p w:rsidR="00BB0921" w:rsidRDefault="00BB0921">
      <w:pPr>
        <w:widowControl/>
        <w:jc w:val="left"/>
        <w:rPr>
          <w:rFonts w:ascii="仿宋" w:eastAsia="仿宋" w:hAnsi="仿宋" w:cs="宋体"/>
          <w:bCs/>
          <w:color w:val="000000"/>
          <w:sz w:val="28"/>
          <w:szCs w:val="28"/>
        </w:rPr>
        <w:sectPr w:rsidR="00BB0921">
          <w:pgSz w:w="11906" w:h="16838"/>
          <w:pgMar w:top="1440" w:right="1800" w:bottom="1440" w:left="1800" w:header="851" w:footer="992" w:gutter="0"/>
          <w:cols w:space="425"/>
          <w:docGrid w:type="lines" w:linePitch="312"/>
        </w:sectPr>
      </w:pPr>
    </w:p>
    <w:p w:rsidR="00BB0921" w:rsidRDefault="00BB0921">
      <w:pPr>
        <w:widowControl/>
        <w:jc w:val="left"/>
        <w:rPr>
          <w:rFonts w:ascii="仿宋" w:eastAsia="仿宋" w:hAnsi="仿宋" w:cs="宋体"/>
          <w:bCs/>
          <w:color w:val="000000"/>
          <w:sz w:val="28"/>
          <w:szCs w:val="28"/>
        </w:rPr>
      </w:pPr>
      <w:r>
        <w:rPr>
          <w:rFonts w:ascii="仿宋" w:eastAsia="仿宋" w:hAnsi="仿宋" w:cs="宋体"/>
          <w:bCs/>
          <w:color w:val="000000"/>
          <w:sz w:val="28"/>
          <w:szCs w:val="28"/>
        </w:rPr>
        <w:br w:type="page"/>
      </w:r>
    </w:p>
    <w:p w:rsidR="00BB0921" w:rsidRDefault="00BB0921">
      <w:pPr>
        <w:widowControl/>
        <w:jc w:val="left"/>
        <w:rPr>
          <w:rFonts w:ascii="仿宋" w:eastAsia="仿宋" w:hAnsi="仿宋" w:cs="宋体"/>
          <w:bCs/>
          <w:color w:val="000000"/>
          <w:sz w:val="28"/>
          <w:szCs w:val="28"/>
        </w:rPr>
      </w:pPr>
    </w:p>
    <w:p w:rsidR="00BB0921" w:rsidRDefault="00BB0921">
      <w:pPr>
        <w:adjustRightInd w:val="0"/>
        <w:jc w:val="center"/>
        <w:rPr>
          <w:rFonts w:ascii="宋体" w:cs="宋体"/>
          <w:bCs/>
          <w:color w:val="000000"/>
          <w:sz w:val="48"/>
          <w:szCs w:val="36"/>
        </w:rPr>
      </w:pPr>
      <w:r>
        <w:rPr>
          <w:rFonts w:ascii="宋体" w:hAnsi="宋体" w:cs="宋体" w:hint="eastAsia"/>
          <w:bCs/>
          <w:color w:val="000000"/>
          <w:sz w:val="48"/>
          <w:szCs w:val="36"/>
        </w:rPr>
        <w:t>苏州市级非物质文化遗产代表性项目</w:t>
      </w:r>
    </w:p>
    <w:p w:rsidR="00BB0921" w:rsidRDefault="00BB0921">
      <w:pPr>
        <w:adjustRightInd w:val="0"/>
        <w:jc w:val="center"/>
        <w:rPr>
          <w:rFonts w:eastAsia="方正小标宋简体"/>
          <w:bCs/>
          <w:color w:val="000000"/>
          <w:sz w:val="48"/>
          <w:szCs w:val="36"/>
        </w:rPr>
      </w:pPr>
      <w:r>
        <w:rPr>
          <w:rFonts w:ascii="宋体" w:hAnsi="宋体" w:cs="宋体" w:hint="eastAsia"/>
          <w:bCs/>
          <w:color w:val="000000"/>
          <w:sz w:val="48"/>
          <w:szCs w:val="36"/>
        </w:rPr>
        <w:t>保护单位评估申报表</w:t>
      </w:r>
    </w:p>
    <w:p w:rsidR="00BB0921" w:rsidRDefault="00BB0921">
      <w:pPr>
        <w:rPr>
          <w:rFonts w:ascii="黑体" w:eastAsia="黑体"/>
          <w:color w:val="000000"/>
          <w:sz w:val="28"/>
          <w:szCs w:val="28"/>
        </w:rPr>
      </w:pPr>
    </w:p>
    <w:p w:rsidR="00BB0921" w:rsidRDefault="00BB0921">
      <w:pPr>
        <w:rPr>
          <w:rFonts w:ascii="黑体" w:eastAsia="黑体"/>
          <w:color w:val="000000"/>
          <w:sz w:val="28"/>
          <w:szCs w:val="28"/>
        </w:rPr>
      </w:pPr>
      <w:r>
        <w:rPr>
          <w:rFonts w:ascii="黑体" w:eastAsia="黑体"/>
          <w:color w:val="000000"/>
          <w:sz w:val="28"/>
          <w:szCs w:val="28"/>
        </w:rPr>
        <w:t xml:space="preserve">       </w:t>
      </w:r>
      <w:r>
        <w:rPr>
          <w:rFonts w:ascii="黑体" w:eastAsia="黑体" w:hint="eastAsia"/>
          <w:color w:val="000000"/>
          <w:sz w:val="28"/>
          <w:szCs w:val="28"/>
        </w:rPr>
        <w:t>（传统美术、传统手工技艺、传统医药类项目）</w:t>
      </w:r>
    </w:p>
    <w:p w:rsidR="00BB0921" w:rsidRDefault="00BB0921">
      <w:pPr>
        <w:rPr>
          <w:rFonts w:ascii="黑体" w:eastAsia="黑体"/>
          <w:color w:val="000000"/>
          <w:sz w:val="28"/>
          <w:szCs w:val="28"/>
        </w:rPr>
      </w:pPr>
    </w:p>
    <w:p w:rsidR="00BB0921" w:rsidRDefault="00BB0921">
      <w:pPr>
        <w:rPr>
          <w:rFonts w:ascii="黑体" w:eastAsia="黑体"/>
          <w:color w:val="000000"/>
          <w:sz w:val="28"/>
          <w:szCs w:val="28"/>
        </w:rPr>
      </w:pPr>
    </w:p>
    <w:p w:rsidR="00BB0921" w:rsidRDefault="00BB0921">
      <w:pPr>
        <w:rPr>
          <w:rFonts w:ascii="黑体" w:eastAsia="黑体"/>
          <w:color w:val="000000"/>
          <w:sz w:val="28"/>
          <w:szCs w:val="28"/>
        </w:rPr>
      </w:pPr>
    </w:p>
    <w:p w:rsidR="00BB0921" w:rsidRDefault="00BB0921">
      <w:pPr>
        <w:spacing w:line="700" w:lineRule="exact"/>
        <w:rPr>
          <w:rFonts w:ascii="仿宋_GB2312"/>
          <w:color w:val="000000"/>
          <w:sz w:val="32"/>
          <w:szCs w:val="32"/>
          <w:u w:val="single"/>
        </w:rPr>
      </w:pPr>
      <w:r>
        <w:rPr>
          <w:rFonts w:ascii="宋体" w:hAnsi="宋体" w:cs="宋体"/>
          <w:color w:val="000000"/>
        </w:rPr>
        <w:t xml:space="preserve">            </w:t>
      </w:r>
      <w:r>
        <w:rPr>
          <w:rFonts w:ascii="宋体" w:hAnsi="宋体" w:cs="宋体" w:hint="eastAsia"/>
          <w:color w:val="000000"/>
          <w:sz w:val="32"/>
          <w:szCs w:val="32"/>
        </w:rPr>
        <w:t>项目类别</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项目名称</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保护单位名称</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rPr>
          <w:rFonts w:ascii="仿宋_GB2312"/>
          <w:color w:val="000000"/>
          <w:sz w:val="32"/>
          <w:szCs w:val="32"/>
          <w:u w:val="single"/>
        </w:rPr>
      </w:pPr>
      <w:r>
        <w:rPr>
          <w:rFonts w:ascii="宋体" w:hAnsi="宋体" w:cs="宋体"/>
          <w:color w:val="000000"/>
          <w:sz w:val="32"/>
          <w:szCs w:val="32"/>
        </w:rPr>
        <w:t xml:space="preserve">        </w:t>
      </w:r>
      <w:r>
        <w:rPr>
          <w:rFonts w:ascii="宋体" w:hAnsi="宋体" w:cs="宋体" w:hint="eastAsia"/>
          <w:color w:val="000000"/>
          <w:sz w:val="32"/>
          <w:szCs w:val="32"/>
        </w:rPr>
        <w:t>所属市、区或行业协会</w:t>
      </w:r>
      <w:r>
        <w:rPr>
          <w:rFonts w:ascii="Malgun Gothic Semilight" w:eastAsia="Malgun Gothic Semilight" w:hAnsi="Malgun Gothic Semilight" w:cs="Malgun Gothic Semilight" w:hint="eastAsia"/>
          <w:color w:val="000000"/>
          <w:sz w:val="32"/>
          <w:szCs w:val="32"/>
        </w:rPr>
        <w:t>：</w:t>
      </w:r>
      <w:r>
        <w:rPr>
          <w:rFonts w:ascii="仿宋_GB2312"/>
          <w:color w:val="000000"/>
          <w:sz w:val="32"/>
          <w:szCs w:val="32"/>
          <w:u w:val="single"/>
        </w:rPr>
        <w:t xml:space="preserve">             </w:t>
      </w:r>
    </w:p>
    <w:p w:rsidR="00BB0921" w:rsidRDefault="00BB0921">
      <w:pPr>
        <w:spacing w:line="700" w:lineRule="exact"/>
        <w:ind w:firstLineChars="450" w:firstLine="945"/>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700" w:lineRule="exact"/>
        <w:ind w:firstLineChars="700" w:firstLine="1470"/>
        <w:rPr>
          <w:rFonts w:ascii="仿宋_GB2312"/>
          <w:color w:val="000000"/>
        </w:rPr>
      </w:pPr>
    </w:p>
    <w:p w:rsidR="00BB0921" w:rsidRDefault="00BB0921">
      <w:pPr>
        <w:spacing w:line="560" w:lineRule="exact"/>
        <w:jc w:val="center"/>
        <w:rPr>
          <w:color w:val="000000"/>
          <w:spacing w:val="20"/>
          <w:sz w:val="32"/>
          <w:szCs w:val="32"/>
        </w:rPr>
      </w:pPr>
      <w:r>
        <w:rPr>
          <w:rFonts w:ascii="宋体" w:hAnsi="宋体" w:cs="宋体" w:hint="eastAsia"/>
          <w:color w:val="000000"/>
          <w:spacing w:val="20"/>
          <w:sz w:val="32"/>
          <w:szCs w:val="32"/>
        </w:rPr>
        <w:t>苏州市文化广电和旅游局</w:t>
      </w:r>
    </w:p>
    <w:p w:rsidR="00BB0921" w:rsidRDefault="00BB0921">
      <w:pPr>
        <w:jc w:val="center"/>
        <w:rPr>
          <w:color w:val="000000"/>
          <w:spacing w:val="20"/>
          <w:sz w:val="32"/>
          <w:szCs w:val="32"/>
        </w:rPr>
      </w:pPr>
      <w:r>
        <w:rPr>
          <w:rFonts w:ascii="宋体" w:hAnsi="宋体" w:cs="宋体" w:hint="eastAsia"/>
          <w:color w:val="000000"/>
          <w:spacing w:val="20"/>
          <w:sz w:val="32"/>
          <w:szCs w:val="32"/>
        </w:rPr>
        <w:t>二〇二〇年七月</w:t>
      </w:r>
      <w:r>
        <w:rPr>
          <w:color w:val="000000"/>
          <w:spacing w:val="20"/>
          <w:sz w:val="32"/>
          <w:szCs w:val="32"/>
        </w:rPr>
        <w:t xml:space="preserve">  </w:t>
      </w:r>
    </w:p>
    <w:p w:rsidR="00BB0921" w:rsidRDefault="00BB0921">
      <w:pPr>
        <w:adjustRightInd w:val="0"/>
        <w:snapToGrid w:val="0"/>
        <w:spacing w:line="460" w:lineRule="exact"/>
        <w:jc w:val="center"/>
        <w:rPr>
          <w:rFonts w:eastAsia="方正小标宋简体"/>
          <w:color w:val="000000"/>
          <w:sz w:val="32"/>
          <w:szCs w:val="44"/>
        </w:rPr>
      </w:pPr>
      <w:r>
        <w:rPr>
          <w:color w:val="000000"/>
          <w:spacing w:val="20"/>
        </w:rPr>
        <w:br w:type="page"/>
      </w:r>
      <w:r>
        <w:rPr>
          <w:rFonts w:cs="宋体" w:hint="eastAsia"/>
          <w:color w:val="000000"/>
          <w:sz w:val="32"/>
          <w:szCs w:val="44"/>
        </w:rPr>
        <w:t>注意事项及填表说明</w:t>
      </w:r>
    </w:p>
    <w:p w:rsidR="00BB0921" w:rsidRDefault="00BB0921">
      <w:pPr>
        <w:adjustRightInd w:val="0"/>
        <w:snapToGrid w:val="0"/>
        <w:spacing w:line="460" w:lineRule="exact"/>
        <w:jc w:val="center"/>
        <w:rPr>
          <w:rFonts w:eastAsia="方正小标宋简体"/>
          <w:color w:val="000000"/>
          <w:sz w:val="32"/>
        </w:rPr>
      </w:pPr>
    </w:p>
    <w:p w:rsidR="00BB0921" w:rsidRDefault="00BB0921">
      <w:pPr>
        <w:adjustRightInd w:val="0"/>
        <w:snapToGrid w:val="0"/>
        <w:spacing w:line="540" w:lineRule="exact"/>
        <w:ind w:firstLineChars="200" w:firstLine="640"/>
        <w:rPr>
          <w:rFonts w:eastAsia="黑体"/>
          <w:color w:val="000000"/>
          <w:sz w:val="32"/>
          <w:szCs w:val="32"/>
        </w:rPr>
      </w:pPr>
      <w:r>
        <w:rPr>
          <w:rFonts w:eastAsia="黑体" w:hint="eastAsia"/>
          <w:color w:val="000000"/>
          <w:sz w:val="32"/>
          <w:szCs w:val="32"/>
        </w:rPr>
        <w:t>一、注意事项</w:t>
      </w:r>
    </w:p>
    <w:p w:rsidR="00BB0921" w:rsidRDefault="00BB0921">
      <w:pPr>
        <w:adjustRightInd w:val="0"/>
        <w:snapToGrid w:val="0"/>
        <w:spacing w:line="540" w:lineRule="exact"/>
        <w:ind w:firstLineChars="200" w:firstLine="640"/>
        <w:rPr>
          <w:rFonts w:eastAsia="仿宋"/>
          <w:color w:val="000000"/>
          <w:sz w:val="32"/>
          <w:szCs w:val="32"/>
        </w:rPr>
      </w:pPr>
      <w:r>
        <w:rPr>
          <w:rFonts w:eastAsia="仿宋" w:hint="eastAsia"/>
          <w:color w:val="000000"/>
          <w:sz w:val="32"/>
          <w:szCs w:val="32"/>
        </w:rPr>
        <w:t>（</w:t>
      </w:r>
      <w:r>
        <w:rPr>
          <w:rFonts w:eastAsia="仿宋" w:cs="宋体" w:hint="eastAsia"/>
          <w:color w:val="000000"/>
          <w:sz w:val="32"/>
          <w:szCs w:val="32"/>
        </w:rPr>
        <w:t>一）封面中“项目类别”</w:t>
      </w:r>
      <w:r>
        <w:rPr>
          <w:rFonts w:eastAsia="仿宋" w:cs="Malgun Gothic Semilight" w:hint="eastAsia"/>
          <w:color w:val="000000"/>
          <w:sz w:val="32"/>
          <w:szCs w:val="32"/>
        </w:rPr>
        <w:t>、</w:t>
      </w:r>
      <w:r>
        <w:rPr>
          <w:rFonts w:eastAsia="仿宋" w:cs="宋体" w:hint="eastAsia"/>
          <w:color w:val="000000"/>
          <w:sz w:val="32"/>
          <w:szCs w:val="32"/>
        </w:rPr>
        <w:t>“项目名称”按已公布的苏州市级非物质文化遗产代表性名录项目类别</w:t>
      </w:r>
      <w:r>
        <w:rPr>
          <w:rFonts w:eastAsia="仿宋" w:cs="Malgun Gothic Semilight" w:hint="eastAsia"/>
          <w:color w:val="000000"/>
          <w:sz w:val="32"/>
          <w:szCs w:val="32"/>
        </w:rPr>
        <w:t>、</w:t>
      </w:r>
      <w:r>
        <w:rPr>
          <w:rFonts w:eastAsia="仿宋" w:cs="宋体" w:hint="eastAsia"/>
          <w:color w:val="000000"/>
          <w:sz w:val="32"/>
          <w:szCs w:val="32"/>
        </w:rPr>
        <w:t>名称正确填写</w:t>
      </w:r>
      <w:r>
        <w:rPr>
          <w:rFonts w:eastAsia="仿宋" w:cs="Malgun Gothic Semilight" w:hint="eastAsia"/>
          <w:color w:val="000000"/>
          <w:sz w:val="32"/>
          <w:szCs w:val="32"/>
        </w:rPr>
        <w:t>。</w:t>
      </w:r>
      <w:r>
        <w:rPr>
          <w:rFonts w:eastAsia="仿宋" w:cs="宋体" w:hint="eastAsia"/>
          <w:color w:val="000000"/>
          <w:sz w:val="32"/>
          <w:szCs w:val="32"/>
        </w:rPr>
        <w:t>项目类别分别为</w:t>
      </w:r>
      <w:r>
        <w:rPr>
          <w:rFonts w:eastAsia="仿宋" w:cs="Malgun Gothic Semilight" w:hint="eastAsia"/>
          <w:color w:val="000000"/>
          <w:sz w:val="32"/>
          <w:szCs w:val="32"/>
        </w:rPr>
        <w:t>：</w:t>
      </w:r>
      <w:r>
        <w:rPr>
          <w:rFonts w:eastAsia="仿宋" w:cs="宋体" w:hint="eastAsia"/>
          <w:color w:val="000000"/>
          <w:sz w:val="32"/>
          <w:szCs w:val="32"/>
        </w:rPr>
        <w:t>民间文学</w:t>
      </w:r>
      <w:r>
        <w:rPr>
          <w:rFonts w:eastAsia="仿宋" w:cs="Malgun Gothic Semilight" w:hint="eastAsia"/>
          <w:color w:val="000000"/>
          <w:sz w:val="32"/>
          <w:szCs w:val="32"/>
        </w:rPr>
        <w:t>，</w:t>
      </w:r>
      <w:r>
        <w:rPr>
          <w:rFonts w:eastAsia="仿宋" w:cs="宋体" w:hint="eastAsia"/>
          <w:color w:val="000000"/>
          <w:sz w:val="32"/>
          <w:szCs w:val="32"/>
        </w:rPr>
        <w:t>传统音乐</w:t>
      </w:r>
      <w:r>
        <w:rPr>
          <w:rFonts w:eastAsia="仿宋" w:cs="Malgun Gothic Semilight" w:hint="eastAsia"/>
          <w:color w:val="000000"/>
          <w:sz w:val="32"/>
          <w:szCs w:val="32"/>
        </w:rPr>
        <w:t>，</w:t>
      </w:r>
      <w:r>
        <w:rPr>
          <w:rFonts w:eastAsia="仿宋" w:cs="宋体" w:hint="eastAsia"/>
          <w:color w:val="000000"/>
          <w:sz w:val="32"/>
          <w:szCs w:val="32"/>
        </w:rPr>
        <w:t>传统舞蹈</w:t>
      </w:r>
      <w:r>
        <w:rPr>
          <w:rFonts w:eastAsia="仿宋" w:cs="Malgun Gothic Semilight" w:hint="eastAsia"/>
          <w:color w:val="000000"/>
          <w:sz w:val="32"/>
          <w:szCs w:val="32"/>
        </w:rPr>
        <w:t>，</w:t>
      </w:r>
      <w:r>
        <w:rPr>
          <w:rFonts w:eastAsia="仿宋" w:cs="宋体" w:hint="eastAsia"/>
          <w:color w:val="000000"/>
          <w:sz w:val="32"/>
          <w:szCs w:val="32"/>
        </w:rPr>
        <w:t>传统戏剧</w:t>
      </w:r>
      <w:r>
        <w:rPr>
          <w:rFonts w:eastAsia="仿宋" w:cs="Malgun Gothic Semilight" w:hint="eastAsia"/>
          <w:color w:val="000000"/>
          <w:sz w:val="32"/>
          <w:szCs w:val="32"/>
        </w:rPr>
        <w:t>，</w:t>
      </w:r>
      <w:r>
        <w:rPr>
          <w:rFonts w:eastAsia="仿宋" w:cs="宋体" w:hint="eastAsia"/>
          <w:color w:val="000000"/>
          <w:sz w:val="32"/>
          <w:szCs w:val="32"/>
        </w:rPr>
        <w:t>曲艺</w:t>
      </w:r>
      <w:r>
        <w:rPr>
          <w:rFonts w:eastAsia="仿宋" w:cs="Malgun Gothic Semilight" w:hint="eastAsia"/>
          <w:color w:val="000000"/>
          <w:sz w:val="32"/>
          <w:szCs w:val="32"/>
        </w:rPr>
        <w:t>，</w:t>
      </w:r>
      <w:r>
        <w:rPr>
          <w:rFonts w:eastAsia="仿宋" w:cs="宋体" w:hint="eastAsia"/>
          <w:color w:val="000000"/>
          <w:sz w:val="32"/>
          <w:szCs w:val="32"/>
        </w:rPr>
        <w:t>传统体育</w:t>
      </w:r>
      <w:r>
        <w:rPr>
          <w:rFonts w:eastAsia="仿宋" w:cs="Malgun Gothic Semilight" w:hint="eastAsia"/>
          <w:color w:val="000000"/>
          <w:sz w:val="32"/>
          <w:szCs w:val="32"/>
        </w:rPr>
        <w:t>、</w:t>
      </w:r>
      <w:r>
        <w:rPr>
          <w:rFonts w:eastAsia="仿宋" w:cs="宋体" w:hint="eastAsia"/>
          <w:color w:val="000000"/>
          <w:sz w:val="32"/>
          <w:szCs w:val="32"/>
        </w:rPr>
        <w:t>游艺与杂技</w:t>
      </w:r>
      <w:r>
        <w:rPr>
          <w:rFonts w:eastAsia="仿宋" w:cs="Malgun Gothic Semilight" w:hint="eastAsia"/>
          <w:color w:val="000000"/>
          <w:sz w:val="32"/>
          <w:szCs w:val="32"/>
        </w:rPr>
        <w:t>，</w:t>
      </w:r>
      <w:r>
        <w:rPr>
          <w:rFonts w:eastAsia="仿宋" w:cs="宋体" w:hint="eastAsia"/>
          <w:color w:val="000000"/>
          <w:sz w:val="32"/>
          <w:szCs w:val="32"/>
        </w:rPr>
        <w:t>传统美术</w:t>
      </w:r>
      <w:r>
        <w:rPr>
          <w:rFonts w:eastAsia="仿宋" w:cs="Malgun Gothic Semilight" w:hint="eastAsia"/>
          <w:color w:val="000000"/>
          <w:sz w:val="32"/>
          <w:szCs w:val="32"/>
        </w:rPr>
        <w:t>，</w:t>
      </w:r>
      <w:r>
        <w:rPr>
          <w:rFonts w:eastAsia="仿宋" w:cs="宋体" w:hint="eastAsia"/>
          <w:color w:val="000000"/>
          <w:sz w:val="32"/>
          <w:szCs w:val="32"/>
        </w:rPr>
        <w:t>传统技艺</w:t>
      </w:r>
      <w:r>
        <w:rPr>
          <w:rFonts w:eastAsia="仿宋" w:cs="Malgun Gothic Semilight" w:hint="eastAsia"/>
          <w:color w:val="000000"/>
          <w:sz w:val="32"/>
          <w:szCs w:val="32"/>
        </w:rPr>
        <w:t>，</w:t>
      </w:r>
      <w:r>
        <w:rPr>
          <w:rFonts w:eastAsia="仿宋" w:cs="宋体" w:hint="eastAsia"/>
          <w:color w:val="000000"/>
          <w:sz w:val="32"/>
          <w:szCs w:val="32"/>
        </w:rPr>
        <w:t>传统医药</w:t>
      </w:r>
      <w:r>
        <w:rPr>
          <w:rFonts w:eastAsia="仿宋" w:cs="Malgun Gothic Semilight" w:hint="eastAsia"/>
          <w:color w:val="000000"/>
          <w:sz w:val="32"/>
          <w:szCs w:val="32"/>
        </w:rPr>
        <w:t>，</w:t>
      </w:r>
      <w:r>
        <w:rPr>
          <w:rFonts w:eastAsia="仿宋" w:cs="宋体" w:hint="eastAsia"/>
          <w:color w:val="000000"/>
          <w:sz w:val="32"/>
          <w:szCs w:val="32"/>
        </w:rPr>
        <w:t>民俗</w:t>
      </w:r>
      <w:r>
        <w:rPr>
          <w:rFonts w:eastAsia="仿宋" w:cs="Malgun Gothic Semilight" w:hint="eastAsia"/>
          <w:color w:val="000000"/>
          <w:sz w:val="32"/>
          <w:szCs w:val="32"/>
        </w:rPr>
        <w:t>。</w:t>
      </w:r>
    </w:p>
    <w:p w:rsidR="00BB0921" w:rsidRDefault="00BB0921">
      <w:pPr>
        <w:adjustRightInd w:val="0"/>
        <w:snapToGrid w:val="0"/>
        <w:spacing w:line="540" w:lineRule="exact"/>
        <w:ind w:firstLineChars="200" w:firstLine="640"/>
        <w:rPr>
          <w:rFonts w:eastAsia="仿宋" w:cs="Malgun Gothic Semilight"/>
          <w:color w:val="000000"/>
          <w:sz w:val="32"/>
          <w:szCs w:val="32"/>
        </w:rPr>
      </w:pPr>
      <w:r>
        <w:rPr>
          <w:rFonts w:eastAsia="仿宋" w:hint="eastAsia"/>
          <w:color w:val="000000"/>
          <w:sz w:val="32"/>
          <w:szCs w:val="32"/>
        </w:rPr>
        <w:t>（</w:t>
      </w:r>
      <w:r>
        <w:rPr>
          <w:rFonts w:eastAsia="仿宋" w:cs="宋体" w:hint="eastAsia"/>
          <w:color w:val="000000"/>
          <w:sz w:val="32"/>
          <w:szCs w:val="32"/>
        </w:rPr>
        <w:t>二）表格除签字外</w:t>
      </w:r>
      <w:r>
        <w:rPr>
          <w:rFonts w:eastAsia="仿宋" w:cs="Malgun Gothic Semilight" w:hint="eastAsia"/>
          <w:color w:val="000000"/>
          <w:sz w:val="32"/>
          <w:szCs w:val="32"/>
        </w:rPr>
        <w:t>，</w:t>
      </w:r>
      <w:r>
        <w:rPr>
          <w:rFonts w:eastAsia="仿宋" w:cs="宋体" w:hint="eastAsia"/>
          <w:color w:val="000000"/>
          <w:sz w:val="32"/>
          <w:szCs w:val="32"/>
        </w:rPr>
        <w:t>一律用电脑填写</w:t>
      </w:r>
      <w:r>
        <w:rPr>
          <w:rFonts w:eastAsia="仿宋" w:cs="Malgun Gothic Semilight" w:hint="eastAsia"/>
          <w:color w:val="000000"/>
          <w:sz w:val="32"/>
          <w:szCs w:val="32"/>
        </w:rPr>
        <w:t>，</w:t>
      </w:r>
      <w:r>
        <w:rPr>
          <w:rFonts w:eastAsia="仿宋" w:cs="宋体" w:hint="eastAsia"/>
          <w:color w:val="000000"/>
          <w:sz w:val="32"/>
          <w:szCs w:val="32"/>
        </w:rPr>
        <w:t>内容应准确</w:t>
      </w:r>
      <w:r>
        <w:rPr>
          <w:rFonts w:eastAsia="仿宋" w:cs="Malgun Gothic Semilight" w:hint="eastAsia"/>
          <w:color w:val="000000"/>
          <w:sz w:val="32"/>
          <w:szCs w:val="32"/>
        </w:rPr>
        <w:t>、</w:t>
      </w:r>
      <w:r>
        <w:rPr>
          <w:rFonts w:eastAsia="仿宋" w:cs="宋体" w:hint="eastAsia"/>
          <w:color w:val="000000"/>
          <w:sz w:val="32"/>
          <w:szCs w:val="32"/>
        </w:rPr>
        <w:t>完整</w:t>
      </w:r>
      <w:r>
        <w:rPr>
          <w:rFonts w:eastAsia="仿宋" w:cs="Malgun Gothic Semilight" w:hint="eastAsia"/>
          <w:color w:val="000000"/>
          <w:sz w:val="32"/>
          <w:szCs w:val="32"/>
        </w:rPr>
        <w:t>、</w:t>
      </w:r>
      <w:r>
        <w:rPr>
          <w:rFonts w:eastAsia="仿宋" w:cs="宋体" w:hint="eastAsia"/>
          <w:color w:val="000000"/>
          <w:sz w:val="32"/>
          <w:szCs w:val="32"/>
        </w:rPr>
        <w:t>真实</w:t>
      </w:r>
      <w:r>
        <w:rPr>
          <w:rFonts w:eastAsia="仿宋" w:cs="Malgun Gothic Semilight" w:hint="eastAsia"/>
          <w:color w:val="000000"/>
          <w:sz w:val="32"/>
          <w:szCs w:val="32"/>
        </w:rPr>
        <w:t>。</w:t>
      </w:r>
      <w:r>
        <w:rPr>
          <w:rFonts w:eastAsia="仿宋" w:cs="宋体" w:hint="eastAsia"/>
          <w:color w:val="000000"/>
          <w:sz w:val="32"/>
          <w:szCs w:val="32"/>
        </w:rPr>
        <w:t>签字</w:t>
      </w:r>
      <w:r>
        <w:rPr>
          <w:rFonts w:eastAsia="仿宋" w:cs="Malgun Gothic Semilight" w:hint="eastAsia"/>
          <w:color w:val="000000"/>
          <w:sz w:val="32"/>
          <w:szCs w:val="32"/>
        </w:rPr>
        <w:t>、</w:t>
      </w:r>
      <w:r>
        <w:rPr>
          <w:rFonts w:eastAsia="仿宋" w:cs="宋体" w:hint="eastAsia"/>
          <w:color w:val="000000"/>
          <w:sz w:val="32"/>
          <w:szCs w:val="32"/>
        </w:rPr>
        <w:t>盖章不得复印</w:t>
      </w:r>
      <w:r>
        <w:rPr>
          <w:rFonts w:eastAsia="仿宋" w:cs="Malgun Gothic Semilight" w:hint="eastAsia"/>
          <w:color w:val="000000"/>
          <w:sz w:val="32"/>
          <w:szCs w:val="32"/>
        </w:rPr>
        <w:t>、</w:t>
      </w:r>
      <w:r>
        <w:rPr>
          <w:rFonts w:eastAsia="仿宋" w:cs="宋体" w:hint="eastAsia"/>
          <w:color w:val="000000"/>
          <w:sz w:val="32"/>
          <w:szCs w:val="32"/>
        </w:rPr>
        <w:t>打印</w:t>
      </w:r>
      <w:r>
        <w:rPr>
          <w:rFonts w:eastAsia="仿宋" w:cs="Malgun Gothic Semilight" w:hint="eastAsia"/>
          <w:color w:val="000000"/>
          <w:sz w:val="32"/>
          <w:szCs w:val="32"/>
        </w:rPr>
        <w:t>。</w:t>
      </w:r>
    </w:p>
    <w:p w:rsidR="00BB0921" w:rsidRDefault="00BB0921">
      <w:pPr>
        <w:adjustRightInd w:val="0"/>
        <w:snapToGrid w:val="0"/>
        <w:spacing w:line="540" w:lineRule="exact"/>
        <w:ind w:firstLineChars="200" w:firstLine="640"/>
        <w:rPr>
          <w:rFonts w:eastAsia="仿宋" w:cs="宋体"/>
          <w:color w:val="000000"/>
          <w:sz w:val="32"/>
          <w:szCs w:val="32"/>
        </w:rPr>
      </w:pPr>
      <w:r>
        <w:rPr>
          <w:rFonts w:eastAsia="仿宋" w:cs="宋体" w:hint="eastAsia"/>
          <w:color w:val="000000"/>
          <w:sz w:val="32"/>
          <w:szCs w:val="32"/>
        </w:rPr>
        <w:t>（三）本表纸质件一式三份。</w:t>
      </w:r>
    </w:p>
    <w:p w:rsidR="00BB0921" w:rsidRDefault="00BB0921">
      <w:pPr>
        <w:adjustRightInd w:val="0"/>
        <w:snapToGrid w:val="0"/>
        <w:spacing w:line="540" w:lineRule="exact"/>
        <w:ind w:firstLineChars="200" w:firstLine="640"/>
        <w:rPr>
          <w:rFonts w:eastAsia="黑体"/>
          <w:color w:val="000000"/>
          <w:sz w:val="32"/>
          <w:szCs w:val="32"/>
        </w:rPr>
      </w:pPr>
      <w:r>
        <w:rPr>
          <w:rFonts w:eastAsia="黑体" w:hint="eastAsia"/>
          <w:color w:val="000000"/>
          <w:sz w:val="32"/>
          <w:szCs w:val="32"/>
        </w:rPr>
        <w:t>二、填表说明</w:t>
      </w:r>
    </w:p>
    <w:p w:rsidR="00BB0921" w:rsidRDefault="00BB0921">
      <w:pPr>
        <w:adjustRightInd w:val="0"/>
        <w:snapToGrid w:val="0"/>
        <w:spacing w:line="540" w:lineRule="exact"/>
        <w:ind w:firstLineChars="200" w:firstLine="640"/>
        <w:rPr>
          <w:rFonts w:eastAsia="仿宋"/>
          <w:color w:val="000000"/>
          <w:sz w:val="32"/>
          <w:szCs w:val="32"/>
        </w:rPr>
      </w:pPr>
      <w:r>
        <w:rPr>
          <w:rFonts w:eastAsia="仿宋" w:hint="eastAsia"/>
          <w:color w:val="000000"/>
          <w:sz w:val="32"/>
          <w:szCs w:val="32"/>
        </w:rPr>
        <w:t>（</w:t>
      </w:r>
      <w:r>
        <w:rPr>
          <w:rFonts w:eastAsia="仿宋" w:cs="宋体" w:hint="eastAsia"/>
          <w:color w:val="000000"/>
          <w:sz w:val="32"/>
          <w:szCs w:val="32"/>
        </w:rPr>
        <w:t>一）“单位名称”均与法人登记信息保持一致</w:t>
      </w:r>
      <w:r>
        <w:rPr>
          <w:rFonts w:eastAsia="仿宋" w:cs="Malgun Gothic Semilight" w:hint="eastAsia"/>
          <w:color w:val="000000"/>
          <w:sz w:val="32"/>
          <w:szCs w:val="32"/>
        </w:rPr>
        <w:t>。</w:t>
      </w:r>
      <w:r>
        <w:rPr>
          <w:rFonts w:eastAsia="仿宋" w:cs="宋体" w:hint="eastAsia"/>
          <w:color w:val="000000"/>
          <w:sz w:val="32"/>
          <w:szCs w:val="32"/>
        </w:rPr>
        <w:t>名称如与市级保护单位公布文件中不一致</w:t>
      </w:r>
      <w:r>
        <w:rPr>
          <w:rFonts w:eastAsia="仿宋" w:cs="Malgun Gothic Semilight" w:hint="eastAsia"/>
          <w:color w:val="000000"/>
          <w:sz w:val="32"/>
          <w:szCs w:val="32"/>
        </w:rPr>
        <w:t>，</w:t>
      </w:r>
      <w:r>
        <w:rPr>
          <w:rFonts w:eastAsia="仿宋" w:cs="宋体" w:hint="eastAsia"/>
          <w:color w:val="000000"/>
          <w:sz w:val="32"/>
          <w:szCs w:val="32"/>
        </w:rPr>
        <w:t>请在法人单位后用括号标注</w:t>
      </w:r>
      <w:r>
        <w:rPr>
          <w:rFonts w:eastAsia="仿宋" w:cs="Malgun Gothic Semilight" w:hint="eastAsia"/>
          <w:color w:val="000000"/>
          <w:sz w:val="32"/>
          <w:szCs w:val="32"/>
        </w:rPr>
        <w:t>。</w:t>
      </w:r>
    </w:p>
    <w:p w:rsidR="00BB0921" w:rsidRDefault="00BB0921">
      <w:pPr>
        <w:adjustRightInd w:val="0"/>
        <w:snapToGrid w:val="0"/>
        <w:spacing w:line="540" w:lineRule="exact"/>
        <w:ind w:firstLineChars="200" w:firstLine="640"/>
        <w:rPr>
          <w:rFonts w:eastAsia="仿宋" w:cs="宋体"/>
          <w:color w:val="000000"/>
          <w:sz w:val="32"/>
          <w:szCs w:val="32"/>
        </w:rPr>
      </w:pPr>
      <w:r>
        <w:rPr>
          <w:rFonts w:eastAsia="仿宋" w:cs="宋体" w:hint="eastAsia"/>
          <w:color w:val="000000"/>
          <w:sz w:val="32"/>
          <w:szCs w:val="32"/>
        </w:rPr>
        <w:t>（二）“在职人员”是指与本单位签署劳动合同的人员。</w:t>
      </w:r>
    </w:p>
    <w:p w:rsidR="00BB0921" w:rsidRDefault="00BB0921">
      <w:pPr>
        <w:adjustRightInd w:val="0"/>
        <w:snapToGrid w:val="0"/>
        <w:spacing w:line="540" w:lineRule="exact"/>
        <w:ind w:firstLineChars="200" w:firstLine="640"/>
        <w:rPr>
          <w:rFonts w:eastAsia="仿宋" w:cs="宋体"/>
          <w:color w:val="000000"/>
          <w:sz w:val="32"/>
          <w:szCs w:val="32"/>
        </w:rPr>
      </w:pPr>
      <w:r>
        <w:rPr>
          <w:rFonts w:eastAsia="仿宋" w:cs="宋体" w:hint="eastAsia"/>
          <w:color w:val="000000"/>
          <w:sz w:val="32"/>
          <w:szCs w:val="32"/>
        </w:rPr>
        <w:t>（三）“人员结构”、“设备设施与场馆平台建设”、“生产创作活动”、“传承活动”、“资料收集整理记录工作”和“公益性传播活动”</w:t>
      </w:r>
      <w:r>
        <w:rPr>
          <w:rFonts w:eastAsia="仿宋" w:cs="宋体"/>
          <w:color w:val="000000"/>
          <w:sz w:val="32"/>
          <w:szCs w:val="32"/>
        </w:rPr>
        <w:t>6</w:t>
      </w:r>
      <w:r>
        <w:rPr>
          <w:rFonts w:eastAsia="仿宋" w:cs="宋体" w:hint="eastAsia"/>
          <w:color w:val="000000"/>
          <w:sz w:val="32"/>
          <w:szCs w:val="32"/>
        </w:rPr>
        <w:t>栏，均填写</w:t>
      </w:r>
      <w:r>
        <w:rPr>
          <w:rFonts w:eastAsia="仿宋" w:cs="宋体"/>
          <w:color w:val="000000"/>
          <w:sz w:val="32"/>
          <w:szCs w:val="32"/>
        </w:rPr>
        <w:t>2017</w:t>
      </w:r>
      <w:r>
        <w:rPr>
          <w:rFonts w:eastAsia="仿宋" w:cs="宋体" w:hint="eastAsia"/>
          <w:color w:val="000000"/>
          <w:sz w:val="32"/>
          <w:szCs w:val="32"/>
        </w:rPr>
        <w:t>年</w:t>
      </w:r>
      <w:r>
        <w:rPr>
          <w:rFonts w:eastAsia="仿宋" w:cs="宋体"/>
          <w:color w:val="000000"/>
          <w:sz w:val="32"/>
          <w:szCs w:val="32"/>
        </w:rPr>
        <w:t>—2019</w:t>
      </w:r>
      <w:r>
        <w:rPr>
          <w:rFonts w:eastAsia="仿宋" w:cs="宋体" w:hint="eastAsia"/>
          <w:color w:val="000000"/>
          <w:sz w:val="32"/>
          <w:szCs w:val="32"/>
        </w:rPr>
        <w:t>年三年内的相关内容。</w:t>
      </w:r>
    </w:p>
    <w:p w:rsidR="00BB0921" w:rsidRDefault="00BB0921">
      <w:pPr>
        <w:rPr>
          <w:rFonts w:cs="宋体"/>
          <w:color w:val="000000"/>
          <w:sz w:val="32"/>
          <w:szCs w:val="30"/>
        </w:rPr>
      </w:pPr>
    </w:p>
    <w:p w:rsidR="00BB0921" w:rsidRDefault="00BB0921">
      <w:pPr>
        <w:rPr>
          <w:rFonts w:ascii="宋体" w:cs="宋体"/>
          <w:color w:val="000000"/>
          <w:sz w:val="30"/>
          <w:szCs w:val="30"/>
        </w:rPr>
      </w:pPr>
    </w:p>
    <w:p w:rsidR="00BB0921" w:rsidRDefault="00BB0921">
      <w:pPr>
        <w:rPr>
          <w:rFonts w:ascii="宋体" w:cs="宋体"/>
          <w:color w:val="000000"/>
          <w:sz w:val="30"/>
          <w:szCs w:val="30"/>
        </w:rPr>
      </w:pPr>
    </w:p>
    <w:p w:rsidR="00BB0921" w:rsidRDefault="00BB0921">
      <w:pPr>
        <w:rPr>
          <w:color w:val="000000"/>
          <w:spacing w:val="20"/>
        </w:rPr>
      </w:pPr>
    </w:p>
    <w:tbl>
      <w:tblPr>
        <w:tblpPr w:leftFromText="180" w:rightFromText="180" w:vertAnchor="text" w:horzAnchor="page" w:tblpXSpec="center" w:tblpY="-22"/>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1774"/>
        <w:gridCol w:w="1064"/>
        <w:gridCol w:w="33"/>
        <w:gridCol w:w="108"/>
        <w:gridCol w:w="569"/>
        <w:gridCol w:w="55"/>
        <w:gridCol w:w="1720"/>
        <w:gridCol w:w="640"/>
        <w:gridCol w:w="956"/>
        <w:gridCol w:w="178"/>
        <w:gridCol w:w="1775"/>
      </w:tblGrid>
      <w:tr w:rsidR="00BB0921">
        <w:trPr>
          <w:cantSplit/>
          <w:trHeight w:val="640"/>
        </w:trPr>
        <w:tc>
          <w:tcPr>
            <w:tcW w:w="1665" w:type="dxa"/>
            <w:vAlign w:val="center"/>
          </w:tcPr>
          <w:p w:rsidR="00BB0921" w:rsidRDefault="00BB0921">
            <w:pPr>
              <w:adjustRightInd w:val="0"/>
              <w:snapToGrid w:val="0"/>
              <w:spacing w:line="48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单位名称</w:t>
            </w:r>
          </w:p>
        </w:tc>
        <w:tc>
          <w:tcPr>
            <w:tcW w:w="2871" w:type="dxa"/>
            <w:gridSpan w:val="3"/>
            <w:vAlign w:val="center"/>
          </w:tcPr>
          <w:p w:rsidR="00BB0921" w:rsidRDefault="00BB0921">
            <w:pPr>
              <w:ind w:firstLine="560"/>
              <w:jc w:val="center"/>
              <w:rPr>
                <w:rFonts w:ascii="仿宋" w:eastAsia="仿宋" w:hAnsi="仿宋"/>
                <w:color w:val="000000"/>
                <w:sz w:val="28"/>
                <w:szCs w:val="28"/>
              </w:rPr>
            </w:pPr>
          </w:p>
        </w:tc>
        <w:tc>
          <w:tcPr>
            <w:tcW w:w="3092" w:type="dxa"/>
            <w:gridSpan w:val="5"/>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工商登记号或单位机构代码</w:t>
            </w:r>
          </w:p>
        </w:tc>
        <w:tc>
          <w:tcPr>
            <w:tcW w:w="2909" w:type="dxa"/>
            <w:gridSpan w:val="3"/>
            <w:vAlign w:val="center"/>
          </w:tcPr>
          <w:p w:rsidR="00BB0921" w:rsidRDefault="00BB0921">
            <w:pPr>
              <w:ind w:firstLineChars="100" w:firstLine="280"/>
              <w:jc w:val="center"/>
              <w:rPr>
                <w:rFonts w:ascii="仿宋" w:eastAsia="仿宋" w:hAnsi="仿宋"/>
                <w:color w:val="FF0000"/>
                <w:sz w:val="28"/>
                <w:szCs w:val="28"/>
              </w:rPr>
            </w:pPr>
          </w:p>
        </w:tc>
      </w:tr>
      <w:tr w:rsidR="00BB0921">
        <w:trPr>
          <w:trHeight w:val="647"/>
        </w:trPr>
        <w:tc>
          <w:tcPr>
            <w:tcW w:w="1665" w:type="dxa"/>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成立时间</w:t>
            </w:r>
          </w:p>
        </w:tc>
        <w:tc>
          <w:tcPr>
            <w:tcW w:w="2871" w:type="dxa"/>
            <w:gridSpan w:val="3"/>
            <w:vAlign w:val="center"/>
          </w:tcPr>
          <w:p w:rsidR="00BB0921" w:rsidRDefault="00BB0921">
            <w:pPr>
              <w:ind w:firstLine="560"/>
              <w:jc w:val="center"/>
              <w:rPr>
                <w:rFonts w:ascii="仿宋" w:eastAsia="仿宋" w:hAnsi="仿宋"/>
                <w:color w:val="000000"/>
                <w:sz w:val="28"/>
                <w:szCs w:val="28"/>
              </w:rPr>
            </w:pPr>
          </w:p>
        </w:tc>
        <w:tc>
          <w:tcPr>
            <w:tcW w:w="3092" w:type="dxa"/>
            <w:gridSpan w:val="5"/>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法人代表</w:t>
            </w:r>
          </w:p>
        </w:tc>
        <w:tc>
          <w:tcPr>
            <w:tcW w:w="2909" w:type="dxa"/>
            <w:gridSpan w:val="3"/>
            <w:vAlign w:val="center"/>
          </w:tcPr>
          <w:p w:rsidR="00BB0921" w:rsidRDefault="00BB0921">
            <w:pPr>
              <w:widowControl/>
              <w:jc w:val="center"/>
              <w:rPr>
                <w:rFonts w:ascii="仿宋" w:eastAsia="仿宋" w:hAnsi="仿宋"/>
                <w:color w:val="000000"/>
                <w:sz w:val="28"/>
                <w:szCs w:val="28"/>
              </w:rPr>
            </w:pPr>
          </w:p>
        </w:tc>
      </w:tr>
      <w:tr w:rsidR="00BB0921">
        <w:trPr>
          <w:trHeight w:val="647"/>
        </w:trPr>
        <w:tc>
          <w:tcPr>
            <w:tcW w:w="4503" w:type="dxa"/>
            <w:gridSpan w:val="3"/>
            <w:vAlign w:val="center"/>
          </w:tcPr>
          <w:p w:rsidR="00BB0921" w:rsidRDefault="00BB0921">
            <w:pPr>
              <w:widowControl/>
              <w:jc w:val="center"/>
              <w:rPr>
                <w:rFonts w:ascii="仿宋" w:eastAsia="仿宋" w:hAnsi="仿宋"/>
                <w:color w:val="000000"/>
                <w:sz w:val="28"/>
                <w:szCs w:val="28"/>
              </w:rPr>
            </w:pPr>
            <w:r>
              <w:rPr>
                <w:rFonts w:ascii="仿宋" w:eastAsia="仿宋" w:hAnsi="仿宋" w:hint="eastAsia"/>
                <w:color w:val="000000"/>
                <w:sz w:val="28"/>
                <w:szCs w:val="28"/>
              </w:rPr>
              <w:t>非遗保护工作负责人（联系方式）</w:t>
            </w:r>
          </w:p>
        </w:tc>
        <w:tc>
          <w:tcPr>
            <w:tcW w:w="6034" w:type="dxa"/>
            <w:gridSpan w:val="9"/>
            <w:vAlign w:val="center"/>
          </w:tcPr>
          <w:p w:rsidR="00BB0921" w:rsidRDefault="00BB0921">
            <w:pPr>
              <w:widowControl/>
              <w:jc w:val="center"/>
              <w:rPr>
                <w:rFonts w:ascii="仿宋" w:eastAsia="仿宋" w:hAnsi="仿宋"/>
                <w:color w:val="000000"/>
                <w:sz w:val="28"/>
                <w:szCs w:val="28"/>
              </w:rPr>
            </w:pPr>
          </w:p>
        </w:tc>
      </w:tr>
      <w:tr w:rsidR="00BB0921">
        <w:trPr>
          <w:trHeight w:val="646"/>
        </w:trPr>
        <w:tc>
          <w:tcPr>
            <w:tcW w:w="1665" w:type="dxa"/>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单位联系电话</w:t>
            </w:r>
          </w:p>
        </w:tc>
        <w:tc>
          <w:tcPr>
            <w:tcW w:w="2871" w:type="dxa"/>
            <w:gridSpan w:val="3"/>
            <w:vAlign w:val="center"/>
          </w:tcPr>
          <w:p w:rsidR="00BB0921" w:rsidRDefault="00BB0921">
            <w:pPr>
              <w:ind w:firstLine="560"/>
              <w:jc w:val="center"/>
              <w:rPr>
                <w:rFonts w:ascii="仿宋" w:eastAsia="仿宋" w:hAnsi="仿宋"/>
                <w:color w:val="000000"/>
                <w:sz w:val="28"/>
                <w:szCs w:val="28"/>
              </w:rPr>
            </w:pPr>
          </w:p>
        </w:tc>
        <w:tc>
          <w:tcPr>
            <w:tcW w:w="3092" w:type="dxa"/>
            <w:gridSpan w:val="5"/>
            <w:vAlign w:val="center"/>
          </w:tcPr>
          <w:p w:rsidR="00BB0921" w:rsidRDefault="00BB0921">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电子信箱</w:t>
            </w:r>
          </w:p>
        </w:tc>
        <w:tc>
          <w:tcPr>
            <w:tcW w:w="2909" w:type="dxa"/>
            <w:gridSpan w:val="3"/>
            <w:vAlign w:val="center"/>
          </w:tcPr>
          <w:p w:rsidR="00BB0921" w:rsidRDefault="00BB0921">
            <w:pPr>
              <w:widowControl/>
              <w:jc w:val="center"/>
              <w:rPr>
                <w:rFonts w:ascii="仿宋" w:eastAsia="仿宋" w:hAnsi="仿宋"/>
                <w:color w:val="000000"/>
                <w:sz w:val="28"/>
                <w:szCs w:val="28"/>
              </w:rPr>
            </w:pPr>
          </w:p>
        </w:tc>
      </w:tr>
      <w:tr w:rsidR="00BB0921">
        <w:trPr>
          <w:trHeight w:val="646"/>
        </w:trPr>
        <w:tc>
          <w:tcPr>
            <w:tcW w:w="1665" w:type="dxa"/>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通讯地址</w:t>
            </w:r>
          </w:p>
        </w:tc>
        <w:tc>
          <w:tcPr>
            <w:tcW w:w="5963" w:type="dxa"/>
            <w:gridSpan w:val="8"/>
            <w:vAlign w:val="center"/>
          </w:tcPr>
          <w:p w:rsidR="00BB0921" w:rsidRDefault="00BB0921">
            <w:pPr>
              <w:spacing w:line="400" w:lineRule="exact"/>
              <w:jc w:val="center"/>
              <w:rPr>
                <w:rFonts w:ascii="仿宋" w:eastAsia="仿宋" w:hAnsi="仿宋"/>
                <w:color w:val="000000"/>
                <w:sz w:val="28"/>
                <w:szCs w:val="28"/>
              </w:rPr>
            </w:pPr>
          </w:p>
        </w:tc>
        <w:tc>
          <w:tcPr>
            <w:tcW w:w="956" w:type="dxa"/>
            <w:vAlign w:val="center"/>
          </w:tcPr>
          <w:p w:rsidR="00BB0921" w:rsidRDefault="00BB0921">
            <w:pPr>
              <w:rPr>
                <w:rFonts w:ascii="仿宋" w:eastAsia="仿宋" w:hAnsi="仿宋"/>
                <w:color w:val="000000"/>
                <w:sz w:val="28"/>
                <w:szCs w:val="28"/>
              </w:rPr>
            </w:pPr>
            <w:r>
              <w:rPr>
                <w:rFonts w:ascii="仿宋" w:eastAsia="仿宋" w:hAnsi="仿宋" w:hint="eastAsia"/>
                <w:color w:val="000000"/>
                <w:sz w:val="28"/>
                <w:szCs w:val="28"/>
              </w:rPr>
              <w:t>邮编</w:t>
            </w:r>
            <w:r>
              <w:rPr>
                <w:rFonts w:ascii="仿宋" w:eastAsia="仿宋" w:hAnsi="仿宋"/>
                <w:color w:val="000000"/>
                <w:sz w:val="28"/>
                <w:szCs w:val="28"/>
              </w:rPr>
              <w:t xml:space="preserve">   </w:t>
            </w:r>
          </w:p>
        </w:tc>
        <w:tc>
          <w:tcPr>
            <w:tcW w:w="1953" w:type="dxa"/>
            <w:gridSpan w:val="2"/>
            <w:vAlign w:val="center"/>
          </w:tcPr>
          <w:p w:rsidR="00BB0921" w:rsidRDefault="00BB0921">
            <w:pPr>
              <w:widowControl/>
              <w:jc w:val="center"/>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jc w:val="center"/>
              <w:rPr>
                <w:rFonts w:ascii="仿宋" w:eastAsia="仿宋" w:hAnsi="仿宋"/>
                <w:color w:val="000000"/>
                <w:sz w:val="28"/>
                <w:szCs w:val="28"/>
              </w:rPr>
            </w:pPr>
            <w:r>
              <w:rPr>
                <w:rFonts w:ascii="仿宋" w:eastAsia="仿宋" w:hAnsi="仿宋" w:hint="eastAsia"/>
                <w:color w:val="000000"/>
                <w:sz w:val="28"/>
                <w:szCs w:val="28"/>
              </w:rPr>
              <w:t>认定为</w:t>
            </w:r>
            <w:r>
              <w:rPr>
                <w:rFonts w:ascii="仿宋" w:eastAsia="仿宋" w:hAnsi="仿宋" w:cs="宋体" w:hint="eastAsia"/>
                <w:color w:val="000000"/>
                <w:sz w:val="28"/>
                <w:szCs w:val="28"/>
              </w:rPr>
              <w:t>苏州市</w:t>
            </w:r>
            <w:r>
              <w:rPr>
                <w:rFonts w:ascii="仿宋" w:eastAsia="仿宋" w:hAnsi="仿宋" w:hint="eastAsia"/>
                <w:color w:val="000000"/>
                <w:sz w:val="28"/>
                <w:szCs w:val="28"/>
              </w:rPr>
              <w:t>级保护单位时间（具体到年月）</w:t>
            </w:r>
          </w:p>
        </w:tc>
        <w:tc>
          <w:tcPr>
            <w:tcW w:w="5269" w:type="dxa"/>
            <w:gridSpan w:val="5"/>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jc w:val="center"/>
              <w:rPr>
                <w:rFonts w:ascii="仿宋" w:eastAsia="仿宋" w:hAnsi="仿宋"/>
                <w:color w:val="000000"/>
                <w:sz w:val="28"/>
                <w:szCs w:val="28"/>
              </w:rPr>
            </w:pPr>
            <w:r>
              <w:rPr>
                <w:rFonts w:ascii="仿宋" w:eastAsia="仿宋" w:hAnsi="仿宋" w:hint="eastAsia"/>
                <w:color w:val="000000"/>
                <w:sz w:val="28"/>
                <w:szCs w:val="28"/>
              </w:rPr>
              <w:t>在职人员总数</w:t>
            </w:r>
          </w:p>
        </w:tc>
        <w:tc>
          <w:tcPr>
            <w:tcW w:w="5269" w:type="dxa"/>
            <w:gridSpan w:val="5"/>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626"/>
        </w:trPr>
        <w:tc>
          <w:tcPr>
            <w:tcW w:w="5268" w:type="dxa"/>
            <w:gridSpan w:val="7"/>
            <w:vAlign w:val="center"/>
          </w:tcPr>
          <w:p w:rsidR="00BB0921" w:rsidRDefault="00BB0921">
            <w:pPr>
              <w:ind w:firstLineChars="400" w:firstLine="1120"/>
              <w:jc w:val="center"/>
              <w:rPr>
                <w:rFonts w:ascii="仿宋" w:eastAsia="仿宋" w:hAnsi="仿宋"/>
                <w:color w:val="000000"/>
                <w:sz w:val="28"/>
                <w:szCs w:val="28"/>
              </w:rPr>
            </w:pPr>
            <w:r>
              <w:rPr>
                <w:rFonts w:ascii="仿宋" w:eastAsia="仿宋" w:hAnsi="仿宋" w:hint="eastAsia"/>
                <w:color w:val="000000"/>
                <w:sz w:val="28"/>
                <w:szCs w:val="28"/>
              </w:rPr>
              <w:t>退休返聘或外聘人员数量</w:t>
            </w:r>
          </w:p>
        </w:tc>
        <w:tc>
          <w:tcPr>
            <w:tcW w:w="5269" w:type="dxa"/>
            <w:gridSpan w:val="5"/>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27"/>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人员</w:t>
            </w:r>
          </w:p>
          <w:p w:rsidR="00BB0921" w:rsidRDefault="00BB0921">
            <w:pPr>
              <w:jc w:val="center"/>
              <w:rPr>
                <w:rFonts w:ascii="宋体"/>
                <w:b/>
                <w:szCs w:val="21"/>
              </w:rPr>
            </w:pPr>
            <w:r>
              <w:rPr>
                <w:rFonts w:ascii="仿宋" w:eastAsia="仿宋" w:hAnsi="仿宋" w:hint="eastAsia"/>
                <w:b/>
                <w:sz w:val="28"/>
                <w:szCs w:val="28"/>
              </w:rPr>
              <w:t>结构</w:t>
            </w: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技艺人员总数</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27"/>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项目主要生产流程</w:t>
            </w:r>
            <w:r>
              <w:rPr>
                <w:rFonts w:ascii="仿宋" w:eastAsia="仿宋" w:hAnsi="仿宋"/>
                <w:color w:val="000000"/>
                <w:sz w:val="28"/>
                <w:szCs w:val="28"/>
              </w:rPr>
              <w:t>(</w:t>
            </w:r>
            <w:r>
              <w:rPr>
                <w:rFonts w:ascii="仿宋" w:eastAsia="仿宋" w:hAnsi="仿宋" w:hint="eastAsia"/>
                <w:color w:val="000000"/>
                <w:sz w:val="28"/>
                <w:szCs w:val="28"/>
              </w:rPr>
              <w:t>门类）技艺人员情况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27"/>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市级以上代表性传承人（姓名、性别、出生年月、从艺时间、擅长技艺）</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27"/>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掌握行业较高技艺人员（姓名、性别、出生年月、从艺时间、擅长技艺）</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27"/>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color w:val="000000"/>
                <w:sz w:val="28"/>
                <w:szCs w:val="28"/>
              </w:rPr>
              <w:t>40</w:t>
            </w:r>
            <w:r>
              <w:rPr>
                <w:rFonts w:ascii="仿宋" w:eastAsia="仿宋" w:hAnsi="仿宋" w:hint="eastAsia"/>
                <w:color w:val="000000"/>
                <w:sz w:val="28"/>
                <w:szCs w:val="28"/>
              </w:rPr>
              <w:t>周岁以下技艺人员（姓名、性别、出生年月、从艺时间、擅长技艺））</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872"/>
        </w:trPr>
        <w:tc>
          <w:tcPr>
            <w:tcW w:w="1665" w:type="dxa"/>
            <w:vMerge w:val="restart"/>
            <w:vAlign w:val="center"/>
          </w:tcPr>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设备设施与场馆平台建设</w:t>
            </w: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资金、场地、设施、设备、工具等基础条件情况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872"/>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小型陈列馆、展示馆、资料室、网络展示平台建设情况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872"/>
        </w:trPr>
        <w:tc>
          <w:tcPr>
            <w:tcW w:w="1665" w:type="dxa"/>
            <w:vMerge/>
            <w:vAlign w:val="center"/>
          </w:tcPr>
          <w:p w:rsidR="00BB0921" w:rsidRDefault="00BB0921">
            <w:pPr>
              <w:jc w:val="center"/>
              <w:rPr>
                <w:rFonts w:ascii="宋体"/>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专题博物馆、展示馆、资料（档案）馆建设及对外开放情况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6"/>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生产</w:t>
            </w:r>
          </w:p>
          <w:p w:rsidR="00BB0921" w:rsidRDefault="00BB0921">
            <w:pPr>
              <w:jc w:val="center"/>
              <w:rPr>
                <w:rFonts w:ascii="仿宋" w:eastAsia="仿宋" w:hAnsi="仿宋"/>
                <w:b/>
                <w:sz w:val="28"/>
                <w:szCs w:val="28"/>
              </w:rPr>
            </w:pPr>
            <w:r>
              <w:rPr>
                <w:rFonts w:ascii="仿宋" w:eastAsia="仿宋" w:hAnsi="仿宋" w:hint="eastAsia"/>
                <w:b/>
                <w:sz w:val="28"/>
                <w:szCs w:val="28"/>
              </w:rPr>
              <w:t>创作</w:t>
            </w:r>
          </w:p>
          <w:p w:rsidR="00BB0921" w:rsidRDefault="00BB0921">
            <w:pPr>
              <w:jc w:val="center"/>
              <w:rPr>
                <w:rFonts w:ascii="仿宋" w:eastAsia="仿宋" w:hAnsi="仿宋"/>
                <w:b/>
                <w:sz w:val="28"/>
                <w:szCs w:val="28"/>
              </w:rPr>
            </w:pPr>
            <w:r>
              <w:rPr>
                <w:rFonts w:ascii="仿宋" w:eastAsia="仿宋" w:hAnsi="仿宋" w:hint="eastAsia"/>
                <w:b/>
                <w:sz w:val="28"/>
                <w:szCs w:val="28"/>
              </w:rPr>
              <w:t>活动</w:t>
            </w:r>
          </w:p>
          <w:p w:rsidR="00BB0921" w:rsidRDefault="00BB0921">
            <w:pPr>
              <w:jc w:val="center"/>
              <w:rPr>
                <w:rFonts w:ascii="仿宋" w:eastAsia="仿宋" w:hAnsi="仿宋"/>
                <w:color w:val="000000"/>
                <w:spacing w:val="60"/>
                <w:sz w:val="28"/>
                <w:szCs w:val="28"/>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年平均生产创作产（作）品数量</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代表性作品</w:t>
            </w:r>
            <w:r>
              <w:rPr>
                <w:rFonts w:ascii="仿宋" w:eastAsia="仿宋" w:hAnsi="仿宋"/>
                <w:color w:val="000000"/>
                <w:sz w:val="28"/>
                <w:szCs w:val="28"/>
              </w:rPr>
              <w:t xml:space="preserve"> (</w:t>
            </w:r>
            <w:r>
              <w:rPr>
                <w:rFonts w:ascii="仿宋" w:eastAsia="仿宋" w:hAnsi="仿宋" w:hint="eastAsia"/>
                <w:color w:val="000000"/>
                <w:sz w:val="28"/>
                <w:szCs w:val="28"/>
              </w:rPr>
              <w:t>名称、制作时间，限填</w:t>
            </w:r>
            <w:r>
              <w:rPr>
                <w:rFonts w:ascii="仿宋" w:eastAsia="仿宋" w:hAnsi="仿宋"/>
                <w:color w:val="000000"/>
                <w:sz w:val="28"/>
                <w:szCs w:val="28"/>
              </w:rPr>
              <w:t>10</w:t>
            </w:r>
            <w:r>
              <w:rPr>
                <w:rFonts w:ascii="仿宋" w:eastAsia="仿宋" w:hAnsi="仿宋" w:hint="eastAsia"/>
                <w:color w:val="000000"/>
                <w:sz w:val="28"/>
                <w:szCs w:val="28"/>
              </w:rPr>
              <w:t>件</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挖掘或复原的传统技艺</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改良（进）的技艺或研发对行业发展起引领作用的新产品</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4"/>
        </w:trPr>
        <w:tc>
          <w:tcPr>
            <w:tcW w:w="1665" w:type="dxa"/>
            <w:vMerge/>
            <w:vAlign w:val="center"/>
          </w:tcPr>
          <w:p w:rsidR="00BB0921" w:rsidRDefault="00BB0921">
            <w:pP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产（作）品或人员获奖情况（获奖人员、获奖作品名称、获奖时间、奖项名称、奖项级别、颁发部门）</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6"/>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传承</w:t>
            </w:r>
          </w:p>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活动</w:t>
            </w: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制定传承计划、安排传承经费情况、编写教材或录制教学资料（名称、内容、数量（字数、张数、时长）</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6"/>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年来学徒总数</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传承人或老艺人开展传承活动情况（姓名、所带学徒数量、单位给予的支持）</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一对一带徒情况</w:t>
            </w:r>
          </w:p>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（师徒姓名、技艺掌握情况）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开展所挖掘、复原的传统技艺或高难度技艺的传承情况</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17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学徒生产创作产（作）品获奖情况（获奖人员、获奖作品名称、获奖时间、奖项名称、奖项级别、颁发部门）</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872"/>
        </w:trPr>
        <w:tc>
          <w:tcPr>
            <w:tcW w:w="1665" w:type="dxa"/>
            <w:vMerge w:val="restart"/>
            <w:vAlign w:val="center"/>
          </w:tcPr>
          <w:p w:rsidR="00BB0921" w:rsidRDefault="00BB0921">
            <w:pPr>
              <w:jc w:val="center"/>
              <w:rPr>
                <w:rFonts w:ascii="仿宋" w:eastAsia="仿宋" w:hAnsi="仿宋"/>
                <w:color w:val="000000"/>
                <w:spacing w:val="60"/>
                <w:sz w:val="28"/>
                <w:szCs w:val="28"/>
              </w:rPr>
            </w:pPr>
            <w:r>
              <w:rPr>
                <w:rFonts w:ascii="仿宋" w:eastAsia="仿宋" w:hAnsi="仿宋" w:hint="eastAsia"/>
                <w:b/>
                <w:sz w:val="28"/>
                <w:szCs w:val="28"/>
              </w:rPr>
              <w:t>资料收集整理记录工作</w:t>
            </w: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档案资料整理记录情况（基本内容、时长、字数、自行制作或配合有关部门开展）</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872"/>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开展资料与档案收集整理的人员情况（姓名、是否专职）</w:t>
            </w:r>
            <w:r>
              <w:rPr>
                <w:rFonts w:ascii="仿宋" w:eastAsia="仿宋" w:hAnsi="仿宋"/>
                <w:color w:val="000000"/>
                <w:sz w:val="28"/>
                <w:szCs w:val="28"/>
              </w:rPr>
              <w:t xml:space="preserve">  </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366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书籍、专著或完整的影像资料的撰写、出版、制作情况（、名称、内容、字数、张数、时长）</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5"/>
        </w:trPr>
        <w:tc>
          <w:tcPr>
            <w:tcW w:w="1665" w:type="dxa"/>
            <w:vMerge w:val="restart"/>
            <w:vAlign w:val="center"/>
          </w:tcPr>
          <w:p w:rsidR="00BB0921" w:rsidRDefault="00BB0921">
            <w:pPr>
              <w:jc w:val="center"/>
              <w:rPr>
                <w:rFonts w:ascii="仿宋" w:eastAsia="仿宋" w:hAnsi="仿宋"/>
                <w:b/>
                <w:sz w:val="28"/>
                <w:szCs w:val="28"/>
              </w:rPr>
            </w:pPr>
            <w:r>
              <w:rPr>
                <w:rFonts w:ascii="仿宋" w:eastAsia="仿宋" w:hAnsi="仿宋" w:hint="eastAsia"/>
                <w:b/>
                <w:sz w:val="28"/>
                <w:szCs w:val="28"/>
              </w:rPr>
              <w:t>公益性</w:t>
            </w:r>
          </w:p>
          <w:p w:rsidR="00BB0921" w:rsidRDefault="00BB0921">
            <w:pPr>
              <w:jc w:val="center"/>
              <w:rPr>
                <w:rFonts w:ascii="仿宋" w:eastAsia="仿宋" w:hAnsi="仿宋"/>
                <w:b/>
                <w:sz w:val="28"/>
                <w:szCs w:val="28"/>
              </w:rPr>
            </w:pPr>
            <w:r>
              <w:rPr>
                <w:rFonts w:ascii="仿宋" w:eastAsia="仿宋" w:hAnsi="仿宋" w:hint="eastAsia"/>
                <w:b/>
                <w:sz w:val="28"/>
                <w:szCs w:val="28"/>
              </w:rPr>
              <w:t>传播</w:t>
            </w:r>
          </w:p>
          <w:p w:rsidR="00BB0921" w:rsidRDefault="00BB0921">
            <w:pPr>
              <w:jc w:val="center"/>
              <w:rPr>
                <w:b/>
                <w:szCs w:val="21"/>
              </w:rPr>
            </w:pPr>
            <w:r>
              <w:rPr>
                <w:rFonts w:ascii="仿宋" w:eastAsia="仿宋" w:hAnsi="仿宋" w:hint="eastAsia"/>
                <w:b/>
                <w:sz w:val="28"/>
                <w:szCs w:val="28"/>
              </w:rPr>
              <w:t>活动</w:t>
            </w: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参与的展示活动（总数、时间、地点、名称、内容）</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自行组织开展的展示活动（总数、时间、地点、名称、内容）</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进校园、进社区等培训活动或接待观摩活动（总次数、时间、地点、名称、内容、课时）</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435"/>
        </w:trPr>
        <w:tc>
          <w:tcPr>
            <w:tcW w:w="1665" w:type="dxa"/>
            <w:vMerge/>
            <w:vAlign w:val="center"/>
          </w:tcPr>
          <w:p w:rsidR="00BB0921" w:rsidRDefault="00BB0921">
            <w:pPr>
              <w:jc w:val="center"/>
              <w:rPr>
                <w:b/>
                <w:szCs w:val="21"/>
              </w:rPr>
            </w:pPr>
          </w:p>
        </w:tc>
        <w:tc>
          <w:tcPr>
            <w:tcW w:w="2979" w:type="dxa"/>
            <w:gridSpan w:val="4"/>
            <w:vAlign w:val="center"/>
          </w:tcPr>
          <w:p w:rsidR="00BB0921" w:rsidRDefault="00BB0921">
            <w:pPr>
              <w:jc w:val="center"/>
              <w:rPr>
                <w:rFonts w:ascii="仿宋" w:eastAsia="仿宋" w:hAnsi="仿宋"/>
                <w:color w:val="000000"/>
                <w:sz w:val="28"/>
                <w:szCs w:val="28"/>
              </w:rPr>
            </w:pPr>
            <w:r>
              <w:rPr>
                <w:rFonts w:ascii="仿宋" w:eastAsia="仿宋" w:hAnsi="仿宋" w:hint="eastAsia"/>
                <w:color w:val="000000"/>
                <w:sz w:val="28"/>
                <w:szCs w:val="28"/>
              </w:rPr>
              <w:t>对外交流活动情况（总次数、名称、活动地点、基本内容）</w:t>
            </w:r>
          </w:p>
        </w:tc>
        <w:tc>
          <w:tcPr>
            <w:tcW w:w="5893" w:type="dxa"/>
            <w:gridSpan w:val="7"/>
            <w:vAlign w:val="center"/>
          </w:tcPr>
          <w:p w:rsidR="00BB0921" w:rsidRDefault="00BB0921">
            <w:pPr>
              <w:ind w:firstLineChars="400" w:firstLine="1120"/>
              <w:jc w:val="center"/>
              <w:rPr>
                <w:rFonts w:ascii="仿宋" w:eastAsia="仿宋" w:hAnsi="仿宋"/>
                <w:color w:val="000000"/>
                <w:sz w:val="28"/>
                <w:szCs w:val="28"/>
              </w:rPr>
            </w:pPr>
          </w:p>
        </w:tc>
      </w:tr>
      <w:tr w:rsidR="00BB0921">
        <w:trPr>
          <w:trHeight w:val="7057"/>
        </w:trPr>
        <w:tc>
          <w:tcPr>
            <w:tcW w:w="1665" w:type="dxa"/>
            <w:vAlign w:val="center"/>
          </w:tcPr>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材</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料</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真</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实</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性</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承</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诺</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及</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使</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用</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授</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权</w:t>
            </w:r>
          </w:p>
          <w:p w:rsidR="00BB0921" w:rsidRDefault="00BB0921">
            <w:pPr>
              <w:spacing w:line="440" w:lineRule="exact"/>
              <w:jc w:val="center"/>
              <w:rPr>
                <w:rFonts w:ascii="仿宋" w:eastAsia="仿宋" w:hAnsi="仿宋" w:cs="宋体"/>
                <w:b/>
                <w:sz w:val="28"/>
                <w:szCs w:val="28"/>
              </w:rPr>
            </w:pPr>
            <w:r>
              <w:rPr>
                <w:rFonts w:ascii="仿宋" w:eastAsia="仿宋" w:hAnsi="仿宋" w:cs="宋体" w:hint="eastAsia"/>
                <w:b/>
                <w:sz w:val="28"/>
                <w:szCs w:val="28"/>
              </w:rPr>
              <w:t>书</w:t>
            </w:r>
          </w:p>
        </w:tc>
        <w:tc>
          <w:tcPr>
            <w:tcW w:w="8872" w:type="dxa"/>
            <w:gridSpan w:val="11"/>
            <w:vAlign w:val="center"/>
          </w:tcPr>
          <w:p w:rsidR="00BB0921" w:rsidRDefault="00BB0921">
            <w:pPr>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本单位声明所填报及提供的材料均真实可靠，并授权各级文化部门和非遗工作机构用于非商业用途。</w:t>
            </w: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单位</w:t>
            </w:r>
            <w:r>
              <w:rPr>
                <w:rFonts w:ascii="仿宋" w:eastAsia="仿宋" w:hAnsi="仿宋" w:cs="宋体" w:hint="eastAsia"/>
                <w:color w:val="000000"/>
                <w:sz w:val="28"/>
                <w:szCs w:val="28"/>
              </w:rPr>
              <w:t>盖章</w:t>
            </w:r>
            <w:r>
              <w:rPr>
                <w:rFonts w:ascii="仿宋" w:eastAsia="仿宋" w:hAnsi="仿宋" w:cs="宋体"/>
                <w:color w:val="000000"/>
                <w:sz w:val="28"/>
                <w:szCs w:val="28"/>
              </w:rPr>
              <w:t>:</w:t>
            </w:r>
            <w:bookmarkStart w:id="0" w:name="_GoBack"/>
            <w:bookmarkEnd w:id="0"/>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p>
        </w:tc>
      </w:tr>
      <w:tr w:rsidR="00BB0921">
        <w:trPr>
          <w:trHeight w:val="6680"/>
        </w:trPr>
        <w:tc>
          <w:tcPr>
            <w:tcW w:w="1665" w:type="dxa"/>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市（县）、区文化主管部门或行业协会意见</w:t>
            </w:r>
          </w:p>
        </w:tc>
        <w:tc>
          <w:tcPr>
            <w:tcW w:w="8872" w:type="dxa"/>
            <w:gridSpan w:val="11"/>
            <w:vAlign w:val="center"/>
          </w:tcPr>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签章</w:t>
            </w:r>
            <w:r>
              <w:rPr>
                <w:rFonts w:ascii="仿宋" w:eastAsia="仿宋" w:hAnsi="仿宋" w:cs="宋体"/>
                <w:color w:val="000000"/>
                <w:sz w:val="28"/>
                <w:szCs w:val="28"/>
              </w:rPr>
              <w:t>:</w:t>
            </w:r>
          </w:p>
          <w:p w:rsidR="00BB0921" w:rsidRDefault="00BB0921">
            <w:pPr>
              <w:ind w:firstLineChars="400" w:firstLine="1120"/>
              <w:rPr>
                <w:rFonts w:ascii="仿宋" w:eastAsia="仿宋" w:hAnsi="仿宋" w:cs="宋体"/>
                <w:color w:val="000000"/>
                <w:sz w:val="28"/>
                <w:szCs w:val="28"/>
              </w:rPr>
            </w:pPr>
            <w:r>
              <w:rPr>
                <w:rFonts w:ascii="仿宋" w:eastAsia="仿宋" w:hAnsi="仿宋" w:cs="宋体"/>
                <w:color w:val="000000"/>
                <w:sz w:val="28"/>
                <w:szCs w:val="28"/>
              </w:rPr>
              <w:t xml:space="preserve">                            </w:t>
            </w: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p>
        </w:tc>
      </w:tr>
      <w:tr w:rsidR="00BB0921">
        <w:trPr>
          <w:trHeight w:val="4753"/>
        </w:trPr>
        <w:tc>
          <w:tcPr>
            <w:tcW w:w="1665" w:type="dxa"/>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专</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家</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评</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估</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意</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见</w:t>
            </w:r>
          </w:p>
        </w:tc>
        <w:tc>
          <w:tcPr>
            <w:tcW w:w="8872" w:type="dxa"/>
            <w:gridSpan w:val="11"/>
            <w:vAlign w:val="center"/>
          </w:tcPr>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400" w:firstLine="1120"/>
              <w:rPr>
                <w:rFonts w:ascii="仿宋" w:eastAsia="仿宋" w:hAnsi="仿宋" w:cs="宋体"/>
                <w:color w:val="000000"/>
                <w:sz w:val="28"/>
                <w:szCs w:val="28"/>
              </w:rPr>
            </w:pPr>
          </w:p>
          <w:p w:rsidR="00BB0921" w:rsidRDefault="00BB0921">
            <w:pPr>
              <w:ind w:firstLineChars="1100" w:firstLine="3080"/>
              <w:rPr>
                <w:rFonts w:ascii="仿宋" w:eastAsia="仿宋" w:hAnsi="仿宋" w:cs="宋体"/>
                <w:color w:val="000000"/>
                <w:sz w:val="28"/>
                <w:szCs w:val="28"/>
              </w:rPr>
            </w:pPr>
            <w:r>
              <w:rPr>
                <w:rFonts w:ascii="仿宋" w:eastAsia="仿宋" w:hAnsi="仿宋" w:cs="宋体" w:hint="eastAsia"/>
                <w:color w:val="000000"/>
                <w:sz w:val="28"/>
                <w:szCs w:val="28"/>
              </w:rPr>
              <w:t>专家组组长签字</w:t>
            </w:r>
            <w:r>
              <w:rPr>
                <w:rFonts w:ascii="仿宋" w:eastAsia="仿宋" w:hAnsi="仿宋" w:cs="宋体"/>
                <w:color w:val="000000"/>
                <w:sz w:val="28"/>
                <w:szCs w:val="28"/>
              </w:rPr>
              <w:t>:</w:t>
            </w:r>
          </w:p>
          <w:p w:rsidR="00BB0921" w:rsidRDefault="00BB0921">
            <w:pPr>
              <w:ind w:firstLineChars="1100" w:firstLine="3080"/>
              <w:rPr>
                <w:rFonts w:ascii="仿宋" w:eastAsia="仿宋" w:hAnsi="仿宋" w:cs="宋体"/>
                <w:color w:val="000000"/>
                <w:sz w:val="28"/>
                <w:szCs w:val="28"/>
              </w:rPr>
            </w:pPr>
            <w:r>
              <w:rPr>
                <w:rFonts w:ascii="仿宋" w:eastAsia="仿宋" w:hAnsi="仿宋" w:cs="宋体" w:hint="eastAsia"/>
                <w:color w:val="000000"/>
                <w:sz w:val="28"/>
                <w:szCs w:val="28"/>
              </w:rPr>
              <w:t>时间：</w:t>
            </w:r>
            <w:r>
              <w:rPr>
                <w:rFonts w:ascii="仿宋" w:eastAsia="仿宋" w:hAnsi="仿宋" w:cs="宋体"/>
                <w:color w:val="000000"/>
                <w:sz w:val="28"/>
                <w:szCs w:val="28"/>
              </w:rPr>
              <w:t xml:space="preserve">     </w:t>
            </w:r>
            <w:r>
              <w:rPr>
                <w:rFonts w:ascii="仿宋" w:eastAsia="仿宋" w:hAnsi="仿宋" w:cs="宋体" w:hint="eastAsia"/>
                <w:color w:val="000000"/>
                <w:sz w:val="28"/>
                <w:szCs w:val="28"/>
              </w:rPr>
              <w:t>年</w:t>
            </w:r>
            <w:r>
              <w:rPr>
                <w:rFonts w:ascii="仿宋" w:eastAsia="仿宋" w:hAnsi="仿宋" w:cs="宋体"/>
                <w:color w:val="000000"/>
                <w:sz w:val="28"/>
                <w:szCs w:val="28"/>
              </w:rPr>
              <w:t xml:space="preserve">    </w:t>
            </w:r>
            <w:r>
              <w:rPr>
                <w:rFonts w:ascii="仿宋" w:eastAsia="仿宋" w:hAnsi="仿宋" w:cs="宋体" w:hint="eastAsia"/>
                <w:color w:val="000000"/>
                <w:sz w:val="28"/>
                <w:szCs w:val="28"/>
              </w:rPr>
              <w:t>月</w:t>
            </w:r>
            <w:r>
              <w:rPr>
                <w:rFonts w:ascii="仿宋" w:eastAsia="仿宋" w:hAnsi="仿宋" w:cs="宋体"/>
                <w:color w:val="000000"/>
                <w:sz w:val="28"/>
                <w:szCs w:val="28"/>
              </w:rPr>
              <w:t xml:space="preserve">    </w:t>
            </w:r>
            <w:r>
              <w:rPr>
                <w:rFonts w:ascii="仿宋" w:eastAsia="仿宋" w:hAnsi="仿宋" w:cs="宋体" w:hint="eastAsia"/>
                <w:color w:val="000000"/>
                <w:sz w:val="28"/>
                <w:szCs w:val="28"/>
              </w:rPr>
              <w:t>日</w:t>
            </w:r>
            <w:r>
              <w:rPr>
                <w:rFonts w:ascii="仿宋" w:eastAsia="仿宋" w:hAnsi="仿宋" w:cs="宋体"/>
                <w:color w:val="000000"/>
                <w:sz w:val="28"/>
                <w:szCs w:val="28"/>
              </w:rPr>
              <w:t xml:space="preserve"> </w:t>
            </w:r>
          </w:p>
        </w:tc>
      </w:tr>
      <w:tr w:rsidR="00BB0921">
        <w:trPr>
          <w:trHeight w:val="957"/>
        </w:trPr>
        <w:tc>
          <w:tcPr>
            <w:tcW w:w="1665" w:type="dxa"/>
            <w:vMerge w:val="restart"/>
            <w:vAlign w:val="center"/>
          </w:tcPr>
          <w:p w:rsidR="00BB0921" w:rsidRDefault="00BB0921">
            <w:pPr>
              <w:jc w:val="center"/>
              <w:rPr>
                <w:rFonts w:ascii="仿宋" w:eastAsia="仿宋" w:hAnsi="仿宋" w:cs="宋体"/>
                <w:b/>
                <w:sz w:val="28"/>
                <w:szCs w:val="28"/>
              </w:rPr>
            </w:pPr>
            <w:r>
              <w:rPr>
                <w:rFonts w:ascii="仿宋" w:eastAsia="仿宋" w:hAnsi="仿宋" w:cs="宋体" w:hint="eastAsia"/>
                <w:b/>
                <w:sz w:val="28"/>
                <w:szCs w:val="28"/>
              </w:rPr>
              <w:t>评</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估</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专</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家</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名</w:t>
            </w:r>
          </w:p>
          <w:p w:rsidR="00BB0921" w:rsidRDefault="00BB0921">
            <w:pPr>
              <w:jc w:val="center"/>
              <w:rPr>
                <w:rFonts w:ascii="仿宋" w:eastAsia="仿宋" w:hAnsi="仿宋" w:cs="宋体"/>
                <w:b/>
                <w:sz w:val="28"/>
                <w:szCs w:val="28"/>
              </w:rPr>
            </w:pPr>
            <w:r>
              <w:rPr>
                <w:rFonts w:ascii="仿宋" w:eastAsia="仿宋" w:hAnsi="仿宋" w:cs="宋体" w:hint="eastAsia"/>
                <w:b/>
                <w:sz w:val="28"/>
                <w:szCs w:val="28"/>
              </w:rPr>
              <w:t>单</w:t>
            </w:r>
          </w:p>
        </w:tc>
        <w:tc>
          <w:tcPr>
            <w:tcW w:w="1774" w:type="dxa"/>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姓名</w:t>
            </w:r>
          </w:p>
        </w:tc>
        <w:tc>
          <w:tcPr>
            <w:tcW w:w="1774" w:type="dxa"/>
            <w:gridSpan w:val="4"/>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工作单位</w:t>
            </w:r>
          </w:p>
        </w:tc>
        <w:tc>
          <w:tcPr>
            <w:tcW w:w="1775" w:type="dxa"/>
            <w:gridSpan w:val="2"/>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职称</w:t>
            </w:r>
          </w:p>
        </w:tc>
        <w:tc>
          <w:tcPr>
            <w:tcW w:w="1774" w:type="dxa"/>
            <w:gridSpan w:val="3"/>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联系电话</w:t>
            </w:r>
          </w:p>
        </w:tc>
        <w:tc>
          <w:tcPr>
            <w:tcW w:w="1775" w:type="dxa"/>
            <w:vAlign w:val="center"/>
          </w:tcPr>
          <w:p w:rsidR="00BB0921" w:rsidRDefault="00BB0921">
            <w:pPr>
              <w:jc w:val="center"/>
              <w:rPr>
                <w:rFonts w:ascii="仿宋" w:eastAsia="仿宋" w:hAnsi="仿宋" w:cs="宋体"/>
                <w:color w:val="000000"/>
                <w:sz w:val="28"/>
                <w:szCs w:val="28"/>
              </w:rPr>
            </w:pPr>
            <w:r>
              <w:rPr>
                <w:rFonts w:ascii="仿宋" w:eastAsia="仿宋" w:hAnsi="仿宋" w:cs="宋体" w:hint="eastAsia"/>
                <w:color w:val="000000"/>
                <w:sz w:val="28"/>
                <w:szCs w:val="28"/>
              </w:rPr>
              <w:t>签字</w:t>
            </w: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1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r w:rsidR="00BB0921">
        <w:trPr>
          <w:trHeight w:val="953"/>
        </w:trPr>
        <w:tc>
          <w:tcPr>
            <w:tcW w:w="1665" w:type="dxa"/>
            <w:vMerge/>
            <w:vAlign w:val="center"/>
          </w:tcPr>
          <w:p w:rsidR="00BB0921" w:rsidRDefault="00BB0921">
            <w:pPr>
              <w:rPr>
                <w:rFonts w:ascii="仿宋" w:eastAsia="仿宋" w:hAnsi="仿宋" w:cs="宋体"/>
                <w:b/>
                <w:sz w:val="28"/>
                <w:szCs w:val="28"/>
              </w:rPr>
            </w:pPr>
          </w:p>
        </w:tc>
        <w:tc>
          <w:tcPr>
            <w:tcW w:w="1774" w:type="dxa"/>
            <w:vAlign w:val="center"/>
          </w:tcPr>
          <w:p w:rsidR="00BB0921" w:rsidRDefault="00BB0921">
            <w:pPr>
              <w:ind w:firstLineChars="400" w:firstLine="1120"/>
              <w:rPr>
                <w:rFonts w:ascii="仿宋" w:eastAsia="仿宋" w:hAnsi="仿宋" w:cs="宋体"/>
                <w:color w:val="000000"/>
                <w:sz w:val="28"/>
                <w:szCs w:val="28"/>
              </w:rPr>
            </w:pPr>
          </w:p>
        </w:tc>
        <w:tc>
          <w:tcPr>
            <w:tcW w:w="1774" w:type="dxa"/>
            <w:gridSpan w:val="4"/>
            <w:vAlign w:val="center"/>
          </w:tcPr>
          <w:p w:rsidR="00BB0921" w:rsidRDefault="00BB0921">
            <w:pPr>
              <w:ind w:firstLineChars="400" w:firstLine="1120"/>
              <w:rPr>
                <w:rFonts w:ascii="仿宋" w:eastAsia="仿宋" w:hAnsi="仿宋" w:cs="宋体"/>
                <w:color w:val="000000"/>
                <w:sz w:val="28"/>
                <w:szCs w:val="28"/>
              </w:rPr>
            </w:pPr>
          </w:p>
        </w:tc>
        <w:tc>
          <w:tcPr>
            <w:tcW w:w="1775" w:type="dxa"/>
            <w:gridSpan w:val="2"/>
            <w:vAlign w:val="center"/>
          </w:tcPr>
          <w:p w:rsidR="00BB0921" w:rsidRDefault="00BB0921">
            <w:pPr>
              <w:ind w:firstLineChars="400" w:firstLine="1120"/>
              <w:rPr>
                <w:rFonts w:ascii="仿宋" w:eastAsia="仿宋" w:hAnsi="仿宋" w:cs="宋体"/>
                <w:color w:val="000000"/>
                <w:sz w:val="28"/>
                <w:szCs w:val="28"/>
              </w:rPr>
            </w:pPr>
          </w:p>
        </w:tc>
        <w:tc>
          <w:tcPr>
            <w:tcW w:w="1774" w:type="dxa"/>
            <w:gridSpan w:val="3"/>
            <w:vAlign w:val="center"/>
          </w:tcPr>
          <w:p w:rsidR="00BB0921" w:rsidRDefault="00BB0921">
            <w:pPr>
              <w:ind w:firstLineChars="400" w:firstLine="1120"/>
              <w:rPr>
                <w:rFonts w:ascii="仿宋" w:eastAsia="仿宋" w:hAnsi="仿宋" w:cs="宋体"/>
                <w:color w:val="000000"/>
                <w:sz w:val="28"/>
                <w:szCs w:val="28"/>
              </w:rPr>
            </w:pPr>
          </w:p>
        </w:tc>
        <w:tc>
          <w:tcPr>
            <w:tcW w:w="1775" w:type="dxa"/>
            <w:vAlign w:val="center"/>
          </w:tcPr>
          <w:p w:rsidR="00BB0921" w:rsidRDefault="00BB0921">
            <w:pPr>
              <w:ind w:firstLineChars="400" w:firstLine="1120"/>
              <w:rPr>
                <w:rFonts w:ascii="仿宋" w:eastAsia="仿宋" w:hAnsi="仿宋" w:cs="宋体"/>
                <w:color w:val="000000"/>
                <w:sz w:val="28"/>
                <w:szCs w:val="28"/>
              </w:rPr>
            </w:pPr>
          </w:p>
        </w:tc>
      </w:tr>
    </w:tbl>
    <w:p w:rsidR="00BB0921" w:rsidRDefault="00BB0921">
      <w:pPr>
        <w:adjustRightInd w:val="0"/>
        <w:jc w:val="center"/>
        <w:rPr>
          <w:rFonts w:ascii="仿宋" w:eastAsia="仿宋" w:hAnsi="仿宋" w:cs="宋体"/>
          <w:bCs/>
          <w:color w:val="000000"/>
          <w:sz w:val="28"/>
          <w:szCs w:val="28"/>
        </w:rPr>
      </w:pPr>
    </w:p>
    <w:p w:rsidR="00BB0921" w:rsidRDefault="00BB0921">
      <w:pPr>
        <w:adjustRightInd w:val="0"/>
        <w:jc w:val="center"/>
        <w:rPr>
          <w:rFonts w:ascii="仿宋" w:eastAsia="仿宋" w:hAnsi="仿宋" w:cs="宋体"/>
          <w:bCs/>
          <w:color w:val="000000"/>
          <w:sz w:val="28"/>
          <w:szCs w:val="28"/>
        </w:rPr>
      </w:pPr>
    </w:p>
    <w:p w:rsidR="00BB0921" w:rsidRDefault="00BB0921">
      <w:pPr>
        <w:adjustRightInd w:val="0"/>
        <w:jc w:val="center"/>
        <w:rPr>
          <w:rFonts w:ascii="仿宋" w:eastAsia="仿宋" w:hAnsi="仿宋" w:cs="宋体"/>
          <w:bCs/>
          <w:color w:val="000000"/>
          <w:sz w:val="28"/>
          <w:szCs w:val="28"/>
        </w:rPr>
        <w:sectPr w:rsidR="00BB0921">
          <w:pgSz w:w="11906" w:h="16838"/>
          <w:pgMar w:top="1440" w:right="1800" w:bottom="1440" w:left="1800" w:header="851" w:footer="992" w:gutter="0"/>
          <w:cols w:space="425"/>
          <w:docGrid w:type="lines" w:linePitch="312"/>
        </w:sectPr>
      </w:pPr>
    </w:p>
    <w:p w:rsidR="00BB0921" w:rsidRDefault="00BB0921">
      <w:pPr>
        <w:adjustRightInd w:val="0"/>
        <w:jc w:val="center"/>
        <w:rPr>
          <w:rFonts w:ascii="仿宋" w:eastAsia="仿宋" w:hAnsi="仿宋" w:cs="宋体"/>
          <w:bCs/>
          <w:color w:val="000000"/>
          <w:sz w:val="28"/>
          <w:szCs w:val="28"/>
        </w:rPr>
        <w:sectPr w:rsidR="00BB0921">
          <w:pgSz w:w="11906" w:h="16838"/>
          <w:pgMar w:top="1440" w:right="1800" w:bottom="1440" w:left="1800" w:header="851" w:footer="992" w:gutter="0"/>
          <w:cols w:space="425"/>
          <w:docGrid w:type="lines" w:linePitch="312"/>
        </w:sectPr>
      </w:pPr>
    </w:p>
    <w:p w:rsidR="00BB0921" w:rsidRDefault="00BB0921">
      <w:pPr>
        <w:spacing w:line="460" w:lineRule="exact"/>
        <w:rPr>
          <w:rFonts w:ascii="宋体" w:cs="宋体"/>
          <w:bCs/>
          <w:color w:val="000000"/>
          <w:sz w:val="48"/>
          <w:szCs w:val="36"/>
        </w:rPr>
      </w:pPr>
    </w:p>
    <w:p w:rsidR="00BB0921" w:rsidRDefault="00BB0921">
      <w:pPr>
        <w:spacing w:line="460" w:lineRule="exact"/>
        <w:rPr>
          <w:rFonts w:ascii="宋体" w:cs="宋体"/>
          <w:color w:val="000000"/>
          <w:sz w:val="32"/>
          <w:szCs w:val="32"/>
        </w:rPr>
      </w:pPr>
      <w:r>
        <w:rPr>
          <w:rFonts w:ascii="宋体" w:hAnsi="宋体" w:cs="宋体" w:hint="eastAsia"/>
          <w:color w:val="000000"/>
          <w:sz w:val="32"/>
          <w:szCs w:val="32"/>
        </w:rPr>
        <w:t>附件</w:t>
      </w:r>
      <w:r>
        <w:rPr>
          <w:rFonts w:ascii="宋体" w:hAnsi="宋体" w:cs="宋体"/>
          <w:color w:val="000000"/>
          <w:sz w:val="32"/>
          <w:szCs w:val="32"/>
        </w:rPr>
        <w:t>2:</w:t>
      </w:r>
    </w:p>
    <w:p w:rsidR="00BB0921" w:rsidRDefault="00BB0921">
      <w:pPr>
        <w:spacing w:line="460" w:lineRule="exact"/>
        <w:rPr>
          <w:rFonts w:ascii="宋体" w:cs="宋体"/>
          <w:color w:val="000000"/>
          <w:sz w:val="32"/>
          <w:szCs w:val="32"/>
        </w:rPr>
      </w:pPr>
    </w:p>
    <w:p w:rsidR="00BB0921" w:rsidRDefault="00BB0921">
      <w:pPr>
        <w:adjustRightInd w:val="0"/>
        <w:snapToGrid w:val="0"/>
        <w:jc w:val="center"/>
        <w:outlineLvl w:val="0"/>
        <w:rPr>
          <w:rFonts w:ascii="宋体" w:cs="黑体"/>
          <w:bCs/>
          <w:color w:val="000000"/>
          <w:kern w:val="0"/>
          <w:sz w:val="44"/>
          <w:szCs w:val="44"/>
        </w:rPr>
      </w:pPr>
      <w:r>
        <w:rPr>
          <w:rFonts w:ascii="宋体" w:hAnsi="宋体" w:cs="黑体" w:hint="eastAsia"/>
          <w:bCs/>
          <w:color w:val="000000"/>
          <w:kern w:val="0"/>
          <w:sz w:val="44"/>
          <w:szCs w:val="44"/>
        </w:rPr>
        <w:t>苏州市级非物质文化遗产代表性项目保护单位评估证明材料制作要求</w:t>
      </w:r>
    </w:p>
    <w:p w:rsidR="00BB0921" w:rsidRDefault="00BB0921" w:rsidP="003F51BE">
      <w:pPr>
        <w:adjustRightInd w:val="0"/>
        <w:snapToGrid w:val="0"/>
        <w:spacing w:beforeLines="50" w:line="700" w:lineRule="exact"/>
        <w:ind w:firstLineChars="200" w:firstLine="640"/>
        <w:outlineLvl w:val="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一、证明材料一式</w:t>
      </w:r>
      <w:r>
        <w:rPr>
          <w:rFonts w:ascii="仿宋" w:eastAsia="仿宋" w:hAnsi="仿宋" w:cs="宋体"/>
          <w:bCs/>
          <w:color w:val="000000"/>
          <w:kern w:val="0"/>
          <w:sz w:val="32"/>
          <w:szCs w:val="32"/>
        </w:rPr>
        <w:t>1</w:t>
      </w:r>
      <w:r>
        <w:rPr>
          <w:rFonts w:ascii="仿宋" w:eastAsia="仿宋" w:hAnsi="仿宋" w:cs="宋体" w:hint="eastAsia"/>
          <w:bCs/>
          <w:color w:val="000000"/>
          <w:kern w:val="0"/>
          <w:sz w:val="32"/>
          <w:szCs w:val="32"/>
        </w:rPr>
        <w:t>份。</w:t>
      </w:r>
    </w:p>
    <w:p w:rsidR="00BB0921" w:rsidRDefault="00BB0921">
      <w:pPr>
        <w:adjustRightInd w:val="0"/>
        <w:snapToGrid w:val="0"/>
        <w:spacing w:line="700" w:lineRule="exact"/>
        <w:ind w:firstLineChars="200" w:firstLine="640"/>
        <w:outlineLvl w:val="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二、“人员结构”、“设备设施与场馆平台建设”、“表演或活动（生产创作活动）”、“传承活动”、“资料收集整理记录工作”和“公益性传播活动”</w:t>
      </w:r>
      <w:r>
        <w:rPr>
          <w:rFonts w:ascii="仿宋" w:eastAsia="仿宋" w:hAnsi="仿宋" w:cs="宋体"/>
          <w:bCs/>
          <w:color w:val="000000"/>
          <w:kern w:val="0"/>
          <w:sz w:val="32"/>
          <w:szCs w:val="32"/>
        </w:rPr>
        <w:t>6</w:t>
      </w:r>
      <w:r>
        <w:rPr>
          <w:rFonts w:ascii="仿宋" w:eastAsia="仿宋" w:hAnsi="仿宋" w:cs="宋体" w:hint="eastAsia"/>
          <w:bCs/>
          <w:color w:val="000000"/>
          <w:kern w:val="0"/>
          <w:sz w:val="32"/>
          <w:szCs w:val="32"/>
        </w:rPr>
        <w:t>栏中的有关填报内容，均需提供相应的照片、证书复印件、书籍、书面材料或复印件、视听资料等证明材料。表演类项目保护单位需演出的视听资料，时长不少于</w:t>
      </w:r>
      <w:r>
        <w:rPr>
          <w:rFonts w:ascii="仿宋" w:eastAsia="仿宋" w:hAnsi="仿宋" w:cs="宋体"/>
          <w:bCs/>
          <w:color w:val="000000"/>
          <w:kern w:val="0"/>
          <w:sz w:val="32"/>
          <w:szCs w:val="32"/>
        </w:rPr>
        <w:t>5</w:t>
      </w:r>
      <w:r>
        <w:rPr>
          <w:rFonts w:ascii="仿宋" w:eastAsia="仿宋" w:hAnsi="仿宋" w:cs="宋体" w:hint="eastAsia"/>
          <w:bCs/>
          <w:color w:val="000000"/>
          <w:kern w:val="0"/>
          <w:sz w:val="32"/>
          <w:szCs w:val="32"/>
        </w:rPr>
        <w:t>分钟。</w:t>
      </w:r>
    </w:p>
    <w:p w:rsidR="00BB0921" w:rsidRDefault="00BB0921">
      <w:pPr>
        <w:adjustRightInd w:val="0"/>
        <w:snapToGrid w:val="0"/>
        <w:spacing w:line="700" w:lineRule="exact"/>
        <w:ind w:firstLineChars="200" w:firstLine="640"/>
        <w:outlineLvl w:val="0"/>
        <w:rPr>
          <w:rFonts w:ascii="仿宋" w:eastAsia="仿宋" w:hAnsi="仿宋" w:cs="宋体"/>
          <w:bCs/>
          <w:color w:val="FF0000"/>
          <w:kern w:val="0"/>
          <w:sz w:val="32"/>
          <w:szCs w:val="32"/>
        </w:rPr>
      </w:pPr>
      <w:r>
        <w:rPr>
          <w:rFonts w:ascii="仿宋" w:eastAsia="仿宋" w:hAnsi="仿宋" w:cs="宋体" w:hint="eastAsia"/>
          <w:bCs/>
          <w:color w:val="000000"/>
          <w:kern w:val="0"/>
          <w:sz w:val="32"/>
          <w:szCs w:val="32"/>
        </w:rPr>
        <w:t>三、保护单位需提供</w:t>
      </w:r>
      <w:r>
        <w:rPr>
          <w:rFonts w:ascii="仿宋" w:eastAsia="仿宋" w:hAnsi="仿宋" w:cs="宋体"/>
          <w:bCs/>
          <w:color w:val="000000"/>
          <w:kern w:val="0"/>
          <w:sz w:val="32"/>
          <w:szCs w:val="32"/>
        </w:rPr>
        <w:t>2</w:t>
      </w:r>
      <w:r>
        <w:rPr>
          <w:rFonts w:ascii="仿宋" w:eastAsia="仿宋" w:hAnsi="仿宋" w:cs="宋体" w:hint="eastAsia"/>
          <w:bCs/>
          <w:color w:val="000000"/>
          <w:kern w:val="0"/>
          <w:sz w:val="32"/>
          <w:szCs w:val="32"/>
        </w:rPr>
        <w:t>张以上工作照（生产、演出照片）、</w:t>
      </w:r>
      <w:r>
        <w:rPr>
          <w:rFonts w:ascii="仿宋" w:eastAsia="仿宋" w:hAnsi="仿宋" w:cs="宋体"/>
          <w:bCs/>
          <w:color w:val="000000"/>
          <w:kern w:val="0"/>
          <w:sz w:val="32"/>
          <w:szCs w:val="32"/>
        </w:rPr>
        <w:t>2</w:t>
      </w:r>
      <w:r>
        <w:rPr>
          <w:rFonts w:ascii="仿宋" w:eastAsia="仿宋" w:hAnsi="仿宋" w:cs="宋体" w:hint="eastAsia"/>
          <w:bCs/>
          <w:color w:val="000000"/>
          <w:kern w:val="0"/>
          <w:sz w:val="32"/>
          <w:szCs w:val="32"/>
        </w:rPr>
        <w:t>张以上传承活动照片（老师授课或指导学生操作演出等活动照片）。</w:t>
      </w:r>
    </w:p>
    <w:p w:rsidR="00BB0921" w:rsidRDefault="00BB0921">
      <w:pPr>
        <w:adjustRightInd w:val="0"/>
        <w:snapToGrid w:val="0"/>
        <w:spacing w:line="700" w:lineRule="exact"/>
        <w:ind w:firstLineChars="200" w:firstLine="640"/>
        <w:outlineLvl w:val="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四、保护单位编写制作的教材、书籍或文章等，可以以纸质件上交，也可以数码照片、扫描件形式上交。录制的视听资料，可以以光盘、硬盘、</w:t>
      </w:r>
      <w:r>
        <w:rPr>
          <w:rFonts w:ascii="仿宋" w:eastAsia="仿宋" w:hAnsi="仿宋" w:cs="宋体"/>
          <w:bCs/>
          <w:color w:val="000000"/>
          <w:kern w:val="0"/>
          <w:sz w:val="32"/>
          <w:szCs w:val="32"/>
        </w:rPr>
        <w:t>U</w:t>
      </w:r>
      <w:r>
        <w:rPr>
          <w:rFonts w:ascii="仿宋" w:eastAsia="仿宋" w:hAnsi="仿宋" w:cs="宋体" w:hint="eastAsia"/>
          <w:bCs/>
          <w:color w:val="000000"/>
          <w:kern w:val="0"/>
          <w:sz w:val="32"/>
          <w:szCs w:val="32"/>
        </w:rPr>
        <w:t>盘形式上交。</w:t>
      </w:r>
    </w:p>
    <w:p w:rsidR="00BB0921" w:rsidRDefault="00BB0921">
      <w:pPr>
        <w:adjustRightInd w:val="0"/>
        <w:snapToGrid w:val="0"/>
        <w:spacing w:line="700" w:lineRule="exact"/>
        <w:ind w:firstLineChars="200" w:firstLine="640"/>
        <w:outlineLvl w:val="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五、所有文字资料、出版书籍、照片、视听资料均需为评估期限内拍摄、制作或出版。</w:t>
      </w:r>
    </w:p>
    <w:p w:rsidR="00BB0921" w:rsidRDefault="00BB0921">
      <w:pPr>
        <w:widowControl/>
        <w:jc w:val="left"/>
        <w:rPr>
          <w:rFonts w:ascii="宋体" w:cs="宋体"/>
          <w:color w:val="000000"/>
        </w:rPr>
        <w:sectPr w:rsidR="00BB0921">
          <w:pgSz w:w="11906" w:h="16838"/>
          <w:pgMar w:top="1440" w:right="1800" w:bottom="1440" w:left="1800" w:header="851" w:footer="992" w:gutter="0"/>
          <w:cols w:space="425"/>
          <w:docGrid w:type="lines" w:linePitch="312"/>
        </w:sectPr>
      </w:pPr>
    </w:p>
    <w:p w:rsidR="00BB0921" w:rsidRDefault="00BB0921">
      <w:pPr>
        <w:widowControl/>
        <w:jc w:val="left"/>
        <w:rPr>
          <w:rFonts w:ascii="宋体" w:cs="宋体"/>
          <w:color w:val="000000"/>
          <w:sz w:val="32"/>
          <w:szCs w:val="32"/>
        </w:rPr>
        <w:sectPr w:rsidR="00BB0921">
          <w:pgSz w:w="11906" w:h="16838"/>
          <w:pgMar w:top="1440" w:right="1800" w:bottom="1440" w:left="1800" w:header="851" w:footer="992" w:gutter="0"/>
          <w:cols w:space="425"/>
          <w:docGrid w:type="lines" w:linePitch="312"/>
        </w:sectPr>
      </w:pPr>
    </w:p>
    <w:p w:rsidR="00BB0921" w:rsidRDefault="00BB0921">
      <w:pPr>
        <w:spacing w:line="460" w:lineRule="exact"/>
        <w:rPr>
          <w:rFonts w:ascii="宋体" w:cs="宋体"/>
          <w:color w:val="000000"/>
          <w:sz w:val="32"/>
          <w:szCs w:val="32"/>
        </w:rPr>
      </w:pPr>
      <w:r>
        <w:rPr>
          <w:rFonts w:ascii="宋体" w:hAnsi="宋体" w:cs="宋体" w:hint="eastAsia"/>
          <w:color w:val="000000"/>
          <w:sz w:val="32"/>
          <w:szCs w:val="32"/>
        </w:rPr>
        <w:t>附件</w:t>
      </w:r>
      <w:r>
        <w:rPr>
          <w:rFonts w:ascii="宋体" w:hAnsi="宋体" w:cs="宋体"/>
          <w:color w:val="000000"/>
          <w:sz w:val="32"/>
          <w:szCs w:val="32"/>
        </w:rPr>
        <w:t>3</w:t>
      </w:r>
      <w:r>
        <w:rPr>
          <w:rFonts w:ascii="宋体" w:hAnsi="宋体" w:cs="宋体" w:hint="eastAsia"/>
          <w:color w:val="000000"/>
          <w:sz w:val="32"/>
          <w:szCs w:val="32"/>
        </w:rPr>
        <w:t>：</w:t>
      </w:r>
    </w:p>
    <w:p w:rsidR="00BB0921" w:rsidRDefault="00BB0921">
      <w:pPr>
        <w:spacing w:line="600" w:lineRule="exact"/>
        <w:ind w:firstLineChars="50" w:firstLine="180"/>
        <w:jc w:val="center"/>
        <w:rPr>
          <w:rFonts w:ascii="宋体" w:cs="宋体"/>
          <w:bCs/>
          <w:color w:val="000000"/>
          <w:kern w:val="0"/>
          <w:sz w:val="36"/>
          <w:szCs w:val="36"/>
        </w:rPr>
      </w:pPr>
    </w:p>
    <w:p w:rsidR="00BB0921" w:rsidRDefault="00BB0921">
      <w:pPr>
        <w:spacing w:line="600" w:lineRule="exact"/>
        <w:ind w:firstLineChars="50" w:firstLine="220"/>
        <w:jc w:val="center"/>
        <w:rPr>
          <w:rFonts w:ascii="宋体" w:cs="黑体"/>
          <w:bCs/>
          <w:color w:val="000000"/>
          <w:kern w:val="0"/>
          <w:sz w:val="44"/>
          <w:szCs w:val="44"/>
        </w:rPr>
      </w:pPr>
      <w:r>
        <w:rPr>
          <w:rFonts w:ascii="宋体" w:hAnsi="宋体" w:cs="黑体"/>
          <w:bCs/>
          <w:color w:val="000000"/>
          <w:kern w:val="0"/>
          <w:sz w:val="44"/>
          <w:szCs w:val="44"/>
        </w:rPr>
        <w:t>2020</w:t>
      </w:r>
      <w:r>
        <w:rPr>
          <w:rFonts w:ascii="宋体" w:hAnsi="宋体" w:cs="黑体" w:hint="eastAsia"/>
          <w:bCs/>
          <w:color w:val="000000"/>
          <w:kern w:val="0"/>
          <w:sz w:val="44"/>
          <w:szCs w:val="44"/>
        </w:rPr>
        <w:t>年度苏州市非物质文化遗产代表性项目</w:t>
      </w:r>
    </w:p>
    <w:p w:rsidR="00BB0921" w:rsidRDefault="00BB0921">
      <w:pPr>
        <w:spacing w:line="600" w:lineRule="exact"/>
        <w:ind w:firstLineChars="50" w:firstLine="220"/>
        <w:jc w:val="center"/>
        <w:rPr>
          <w:rFonts w:ascii="宋体" w:cs="黑体"/>
          <w:bCs/>
          <w:color w:val="000000"/>
          <w:kern w:val="0"/>
          <w:sz w:val="44"/>
          <w:szCs w:val="44"/>
        </w:rPr>
      </w:pPr>
      <w:r>
        <w:rPr>
          <w:rFonts w:ascii="宋体" w:hAnsi="宋体" w:cs="黑体" w:hint="eastAsia"/>
          <w:bCs/>
          <w:color w:val="000000"/>
          <w:kern w:val="0"/>
          <w:sz w:val="44"/>
          <w:szCs w:val="44"/>
        </w:rPr>
        <w:t>保护单位评估汇总表</w:t>
      </w:r>
    </w:p>
    <w:p w:rsidR="00BB0921" w:rsidRDefault="00BB0921" w:rsidP="003F51BE">
      <w:pPr>
        <w:spacing w:beforeLines="50" w:line="600" w:lineRule="exact"/>
        <w:rPr>
          <w:rFonts w:ascii="仿宋" w:eastAsia="仿宋" w:hAnsi="仿宋" w:cs="黑体"/>
          <w:bCs/>
          <w:color w:val="000000"/>
          <w:kern w:val="0"/>
          <w:sz w:val="32"/>
          <w:szCs w:val="32"/>
        </w:rPr>
      </w:pPr>
      <w:r>
        <w:rPr>
          <w:rFonts w:ascii="仿宋" w:eastAsia="仿宋" w:hAnsi="仿宋" w:cs="黑体" w:hint="eastAsia"/>
          <w:bCs/>
          <w:color w:val="000000"/>
          <w:kern w:val="0"/>
          <w:sz w:val="32"/>
          <w:szCs w:val="32"/>
        </w:rPr>
        <w:t>地区或行业协会</w:t>
      </w:r>
      <w:r>
        <w:rPr>
          <w:rFonts w:ascii="仿宋" w:eastAsia="仿宋" w:hAnsi="仿宋" w:cs="黑体"/>
          <w:bCs/>
          <w:color w:val="000000"/>
          <w:kern w:val="0"/>
          <w:sz w:val="32"/>
          <w:szCs w:val="32"/>
        </w:rPr>
        <w:t xml:space="preserve">:                        </w:t>
      </w:r>
      <w:r>
        <w:rPr>
          <w:rFonts w:ascii="仿宋" w:eastAsia="仿宋" w:hAnsi="仿宋" w:cs="黑体" w:hint="eastAsia"/>
          <w:bCs/>
          <w:color w:val="000000"/>
          <w:kern w:val="0"/>
          <w:sz w:val="32"/>
          <w:szCs w:val="32"/>
        </w:rPr>
        <w:t>盖章：</w:t>
      </w:r>
      <w:r>
        <w:rPr>
          <w:rFonts w:ascii="仿宋" w:eastAsia="仿宋" w:hAnsi="仿宋" w:cs="黑体"/>
          <w:bCs/>
          <w:color w:val="000000"/>
          <w:kern w:val="0"/>
          <w:sz w:val="32"/>
          <w:szCs w:val="32"/>
        </w:rPr>
        <w:t xml:space="preserve">               </w:t>
      </w:r>
      <w:r>
        <w:rPr>
          <w:rFonts w:ascii="仿宋" w:eastAsia="仿宋" w:hAnsi="仿宋" w:cs="黑体" w:hint="eastAsia"/>
          <w:bCs/>
          <w:color w:val="000000"/>
          <w:kern w:val="0"/>
          <w:sz w:val="32"/>
          <w:szCs w:val="32"/>
        </w:rPr>
        <w:t>填报时间：</w:t>
      </w:r>
      <w:r>
        <w:rPr>
          <w:rFonts w:ascii="仿宋" w:eastAsia="仿宋" w:hAnsi="仿宋" w:cs="黑体"/>
          <w:bCs/>
          <w:color w:val="000000"/>
          <w:kern w:val="0"/>
          <w:sz w:val="32"/>
          <w:szCs w:val="32"/>
        </w:rPr>
        <w:t xml:space="preserve">   </w:t>
      </w:r>
      <w:r>
        <w:rPr>
          <w:rFonts w:ascii="仿宋" w:eastAsia="仿宋" w:hAnsi="仿宋" w:cs="黑体" w:hint="eastAsia"/>
          <w:bCs/>
          <w:color w:val="000000"/>
          <w:kern w:val="0"/>
          <w:sz w:val="32"/>
          <w:szCs w:val="32"/>
        </w:rPr>
        <w:t>年</w:t>
      </w:r>
      <w:r>
        <w:rPr>
          <w:rFonts w:ascii="仿宋" w:eastAsia="仿宋" w:hAnsi="仿宋" w:cs="黑体"/>
          <w:bCs/>
          <w:color w:val="000000"/>
          <w:kern w:val="0"/>
          <w:sz w:val="32"/>
          <w:szCs w:val="32"/>
        </w:rPr>
        <w:t xml:space="preserve">   </w:t>
      </w:r>
      <w:r>
        <w:rPr>
          <w:rFonts w:ascii="仿宋" w:eastAsia="仿宋" w:hAnsi="仿宋" w:cs="黑体" w:hint="eastAsia"/>
          <w:bCs/>
          <w:color w:val="000000"/>
          <w:kern w:val="0"/>
          <w:sz w:val="32"/>
          <w:szCs w:val="32"/>
        </w:rPr>
        <w:t>月</w:t>
      </w:r>
      <w:r>
        <w:rPr>
          <w:rFonts w:ascii="仿宋" w:eastAsia="仿宋" w:hAnsi="仿宋" w:cs="黑体"/>
          <w:bCs/>
          <w:color w:val="000000"/>
          <w:kern w:val="0"/>
          <w:sz w:val="32"/>
          <w:szCs w:val="32"/>
        </w:rPr>
        <w:t xml:space="preserve">   </w:t>
      </w:r>
      <w:r>
        <w:rPr>
          <w:rFonts w:ascii="仿宋" w:eastAsia="仿宋" w:hAnsi="仿宋" w:cs="黑体" w:hint="eastAsia"/>
          <w:bCs/>
          <w:color w:val="000000"/>
          <w:kern w:val="0"/>
          <w:sz w:val="32"/>
          <w:szCs w:val="32"/>
        </w:rPr>
        <w:t>日</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701"/>
        <w:gridCol w:w="1134"/>
        <w:gridCol w:w="1843"/>
        <w:gridCol w:w="1134"/>
        <w:gridCol w:w="1276"/>
        <w:gridCol w:w="1134"/>
        <w:gridCol w:w="1701"/>
        <w:gridCol w:w="1559"/>
        <w:gridCol w:w="851"/>
      </w:tblGrid>
      <w:tr w:rsidR="00BB0921">
        <w:trPr>
          <w:trHeight w:val="521"/>
        </w:trPr>
        <w:tc>
          <w:tcPr>
            <w:tcW w:w="817" w:type="dxa"/>
            <w:vMerge w:val="restart"/>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序号</w:t>
            </w:r>
          </w:p>
        </w:tc>
        <w:tc>
          <w:tcPr>
            <w:tcW w:w="992" w:type="dxa"/>
            <w:vMerge w:val="restart"/>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类别</w:t>
            </w:r>
          </w:p>
        </w:tc>
        <w:tc>
          <w:tcPr>
            <w:tcW w:w="1701" w:type="dxa"/>
            <w:vMerge w:val="restart"/>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项目</w:t>
            </w:r>
          </w:p>
        </w:tc>
        <w:tc>
          <w:tcPr>
            <w:tcW w:w="9781" w:type="dxa"/>
            <w:gridSpan w:val="7"/>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保护单位信息信息</w:t>
            </w:r>
          </w:p>
        </w:tc>
        <w:tc>
          <w:tcPr>
            <w:tcW w:w="851"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备注</w:t>
            </w:r>
          </w:p>
        </w:tc>
      </w:tr>
      <w:tr w:rsidR="00BB0921">
        <w:tc>
          <w:tcPr>
            <w:tcW w:w="817" w:type="dxa"/>
            <w:vMerge/>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p>
        </w:tc>
        <w:tc>
          <w:tcPr>
            <w:tcW w:w="992" w:type="dxa"/>
            <w:vMerge/>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p>
        </w:tc>
        <w:tc>
          <w:tcPr>
            <w:tcW w:w="1701" w:type="dxa"/>
            <w:vMerge/>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p>
        </w:tc>
        <w:tc>
          <w:tcPr>
            <w:tcW w:w="1134"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单位名称</w:t>
            </w:r>
          </w:p>
        </w:tc>
        <w:tc>
          <w:tcPr>
            <w:tcW w:w="1843"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工商登记号或组织机构代码</w:t>
            </w:r>
          </w:p>
        </w:tc>
        <w:tc>
          <w:tcPr>
            <w:tcW w:w="1134"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法人代表</w:t>
            </w:r>
          </w:p>
        </w:tc>
        <w:tc>
          <w:tcPr>
            <w:tcW w:w="1276"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非遗保护工作负责人</w:t>
            </w:r>
          </w:p>
        </w:tc>
        <w:tc>
          <w:tcPr>
            <w:tcW w:w="1134"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联系方式</w:t>
            </w:r>
          </w:p>
        </w:tc>
        <w:tc>
          <w:tcPr>
            <w:tcW w:w="1701"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通讯地址</w:t>
            </w:r>
          </w:p>
        </w:tc>
        <w:tc>
          <w:tcPr>
            <w:tcW w:w="1559"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r>
              <w:rPr>
                <w:rFonts w:ascii="仿宋" w:eastAsia="仿宋" w:hAnsi="仿宋" w:cs="黑体" w:hint="eastAsia"/>
                <w:bCs/>
                <w:color w:val="000000"/>
                <w:kern w:val="0"/>
                <w:sz w:val="28"/>
                <w:szCs w:val="28"/>
              </w:rPr>
              <w:t>是否为省级国家级保护单位</w:t>
            </w:r>
          </w:p>
        </w:tc>
        <w:tc>
          <w:tcPr>
            <w:tcW w:w="851" w:type="dxa"/>
            <w:vAlign w:val="center"/>
          </w:tcPr>
          <w:p w:rsidR="00BB0921" w:rsidRDefault="00BB0921" w:rsidP="003F51BE">
            <w:pPr>
              <w:spacing w:beforeLines="50" w:line="600" w:lineRule="exact"/>
              <w:jc w:val="center"/>
              <w:rPr>
                <w:rFonts w:ascii="仿宋" w:eastAsia="仿宋" w:hAnsi="仿宋" w:cs="黑体"/>
                <w:bCs/>
                <w:color w:val="000000"/>
                <w:kern w:val="0"/>
                <w:sz w:val="28"/>
                <w:szCs w:val="28"/>
              </w:rPr>
            </w:pPr>
          </w:p>
        </w:tc>
      </w:tr>
      <w:tr w:rsidR="00BB0921">
        <w:tc>
          <w:tcPr>
            <w:tcW w:w="817"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992"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843"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276"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559"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851" w:type="dxa"/>
            <w:vAlign w:val="center"/>
          </w:tcPr>
          <w:p w:rsidR="00BB0921" w:rsidRDefault="00BB0921" w:rsidP="003F51BE">
            <w:pPr>
              <w:spacing w:beforeLines="50" w:line="600" w:lineRule="exact"/>
              <w:jc w:val="center"/>
              <w:rPr>
                <w:rFonts w:ascii="楷体" w:eastAsia="楷体" w:hAnsi="楷体" w:cs="黑体"/>
                <w:bCs/>
                <w:color w:val="000000"/>
                <w:kern w:val="0"/>
              </w:rPr>
            </w:pPr>
          </w:p>
        </w:tc>
      </w:tr>
      <w:tr w:rsidR="00BB0921">
        <w:tc>
          <w:tcPr>
            <w:tcW w:w="817"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992"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843"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276"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559"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851" w:type="dxa"/>
            <w:vAlign w:val="center"/>
          </w:tcPr>
          <w:p w:rsidR="00BB0921" w:rsidRDefault="00BB0921" w:rsidP="003F51BE">
            <w:pPr>
              <w:spacing w:beforeLines="50" w:line="600" w:lineRule="exact"/>
              <w:jc w:val="center"/>
              <w:rPr>
                <w:rFonts w:ascii="楷体" w:eastAsia="楷体" w:hAnsi="楷体" w:cs="黑体"/>
                <w:bCs/>
                <w:color w:val="000000"/>
                <w:kern w:val="0"/>
              </w:rPr>
            </w:pPr>
          </w:p>
        </w:tc>
      </w:tr>
      <w:tr w:rsidR="00BB0921">
        <w:tc>
          <w:tcPr>
            <w:tcW w:w="817"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992"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843"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276"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134"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701"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1559" w:type="dxa"/>
            <w:vAlign w:val="center"/>
          </w:tcPr>
          <w:p w:rsidR="00BB0921" w:rsidRDefault="00BB0921" w:rsidP="003F51BE">
            <w:pPr>
              <w:spacing w:beforeLines="50" w:line="600" w:lineRule="exact"/>
              <w:jc w:val="center"/>
              <w:rPr>
                <w:rFonts w:ascii="楷体" w:eastAsia="楷体" w:hAnsi="楷体" w:cs="黑体"/>
                <w:bCs/>
                <w:color w:val="000000"/>
                <w:kern w:val="0"/>
              </w:rPr>
            </w:pPr>
          </w:p>
        </w:tc>
        <w:tc>
          <w:tcPr>
            <w:tcW w:w="851" w:type="dxa"/>
            <w:vAlign w:val="center"/>
          </w:tcPr>
          <w:p w:rsidR="00BB0921" w:rsidRDefault="00BB0921" w:rsidP="003F51BE">
            <w:pPr>
              <w:spacing w:beforeLines="50" w:line="600" w:lineRule="exact"/>
              <w:jc w:val="center"/>
              <w:rPr>
                <w:rFonts w:ascii="楷体" w:eastAsia="楷体" w:hAnsi="楷体" w:cs="黑体"/>
                <w:bCs/>
                <w:color w:val="000000"/>
                <w:kern w:val="0"/>
              </w:rPr>
            </w:pPr>
          </w:p>
        </w:tc>
      </w:tr>
    </w:tbl>
    <w:p w:rsidR="00BB0921" w:rsidRDefault="00BB0921">
      <w:pPr>
        <w:rPr>
          <w:b/>
          <w:sz w:val="44"/>
          <w:szCs w:val="44"/>
        </w:rPr>
        <w:sectPr w:rsidR="00BB0921">
          <w:pgSz w:w="16838" w:h="11906" w:orient="landscape"/>
          <w:pgMar w:top="1797" w:right="1440" w:bottom="1797" w:left="1440" w:header="851" w:footer="992" w:gutter="0"/>
          <w:cols w:space="425"/>
          <w:docGrid w:type="linesAndChars" w:linePitch="312"/>
        </w:sectPr>
      </w:pPr>
    </w:p>
    <w:p w:rsidR="00BB0921" w:rsidRDefault="00BB0921">
      <w:pPr>
        <w:rPr>
          <w:b/>
          <w:sz w:val="44"/>
          <w:szCs w:val="44"/>
        </w:rPr>
        <w:sectPr w:rsidR="00BB0921">
          <w:pgSz w:w="16838" w:h="11906" w:orient="landscape"/>
          <w:pgMar w:top="1797" w:right="1440" w:bottom="1797" w:left="1440" w:header="851" w:footer="992" w:gutter="0"/>
          <w:cols w:space="425"/>
          <w:docGrid w:type="linesAndChars" w:linePitch="312"/>
        </w:sectPr>
      </w:pPr>
    </w:p>
    <w:p w:rsidR="00BB0921" w:rsidRDefault="00BB0921">
      <w:pPr>
        <w:jc w:val="center"/>
        <w:rPr>
          <w:rFonts w:ascii="宋体"/>
          <w:sz w:val="44"/>
          <w:szCs w:val="44"/>
        </w:rPr>
      </w:pPr>
      <w:r>
        <w:rPr>
          <w:rFonts w:ascii="宋体" w:hAnsi="宋体" w:hint="eastAsia"/>
          <w:sz w:val="44"/>
          <w:szCs w:val="44"/>
        </w:rPr>
        <w:t>苏州市非物质文化遗产代表性项目</w:t>
      </w:r>
    </w:p>
    <w:p w:rsidR="00BB0921" w:rsidRDefault="00BB0921">
      <w:pPr>
        <w:jc w:val="center"/>
        <w:rPr>
          <w:rFonts w:ascii="宋体"/>
          <w:sz w:val="44"/>
          <w:szCs w:val="44"/>
        </w:rPr>
      </w:pPr>
      <w:r>
        <w:rPr>
          <w:rFonts w:ascii="宋体" w:hAnsi="宋体" w:hint="eastAsia"/>
          <w:sz w:val="44"/>
          <w:szCs w:val="44"/>
        </w:rPr>
        <w:t>保护单位评估标准</w:t>
      </w:r>
      <w:r>
        <w:rPr>
          <w:rFonts w:ascii="宋体" w:hAnsi="宋体"/>
          <w:sz w:val="44"/>
          <w:szCs w:val="44"/>
        </w:rPr>
        <w:t>(</w:t>
      </w:r>
      <w:r>
        <w:rPr>
          <w:rFonts w:ascii="宋体" w:hAnsi="宋体" w:hint="eastAsia"/>
          <w:sz w:val="44"/>
          <w:szCs w:val="44"/>
        </w:rPr>
        <w:t>试行）</w:t>
      </w:r>
    </w:p>
    <w:p w:rsidR="00BB0921" w:rsidRDefault="00BB0921">
      <w:pPr>
        <w:rPr>
          <w:b/>
          <w:szCs w:val="21"/>
        </w:rPr>
      </w:pPr>
      <w:r>
        <w:rPr>
          <w:rFonts w:hint="eastAsia"/>
          <w:b/>
          <w:szCs w:val="21"/>
        </w:rPr>
        <w:t>Ⅰ</w:t>
      </w:r>
      <w:r>
        <w:rPr>
          <w:b/>
          <w:szCs w:val="21"/>
        </w:rPr>
        <w:t xml:space="preserve">. </w:t>
      </w:r>
      <w:r>
        <w:rPr>
          <w:rFonts w:hint="eastAsia"/>
          <w:b/>
          <w:szCs w:val="21"/>
        </w:rPr>
        <w:t>适用于口述与表演类代表性项目保护单位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2399"/>
        <w:gridCol w:w="307"/>
        <w:gridCol w:w="2707"/>
        <w:gridCol w:w="1620"/>
      </w:tblGrid>
      <w:tr w:rsidR="00BB0921">
        <w:tc>
          <w:tcPr>
            <w:tcW w:w="1489" w:type="dxa"/>
            <w:vAlign w:val="center"/>
          </w:tcPr>
          <w:p w:rsidR="00BB0921" w:rsidRDefault="00BB0921">
            <w:pPr>
              <w:rPr>
                <w:b/>
                <w:sz w:val="28"/>
                <w:szCs w:val="28"/>
              </w:rPr>
            </w:pPr>
            <w:r>
              <w:rPr>
                <w:rFonts w:hint="eastAsia"/>
                <w:b/>
                <w:sz w:val="28"/>
                <w:szCs w:val="28"/>
              </w:rPr>
              <w:t>评估内容</w:t>
            </w:r>
          </w:p>
        </w:tc>
        <w:tc>
          <w:tcPr>
            <w:tcW w:w="5413" w:type="dxa"/>
            <w:gridSpan w:val="3"/>
            <w:vAlign w:val="center"/>
          </w:tcPr>
          <w:p w:rsidR="00BB0921" w:rsidRDefault="00BB0921">
            <w:pPr>
              <w:rPr>
                <w:b/>
                <w:sz w:val="28"/>
                <w:szCs w:val="28"/>
              </w:rPr>
            </w:pPr>
            <w:r>
              <w:rPr>
                <w:rFonts w:hint="eastAsia"/>
                <w:b/>
                <w:sz w:val="28"/>
                <w:szCs w:val="28"/>
              </w:rPr>
              <w:t>评估指标项</w:t>
            </w:r>
          </w:p>
        </w:tc>
        <w:tc>
          <w:tcPr>
            <w:tcW w:w="1620" w:type="dxa"/>
            <w:vAlign w:val="center"/>
          </w:tcPr>
          <w:p w:rsidR="00BB0921" w:rsidRDefault="00BB0921">
            <w:pPr>
              <w:rPr>
                <w:b/>
                <w:sz w:val="28"/>
                <w:szCs w:val="28"/>
              </w:rPr>
            </w:pPr>
            <w:r>
              <w:rPr>
                <w:rFonts w:hint="eastAsia"/>
                <w:b/>
                <w:sz w:val="28"/>
                <w:szCs w:val="28"/>
              </w:rPr>
              <w:t>评估分值</w:t>
            </w:r>
          </w:p>
        </w:tc>
      </w:tr>
      <w:tr w:rsidR="00BB0921">
        <w:trPr>
          <w:trHeight w:val="140"/>
        </w:trPr>
        <w:tc>
          <w:tcPr>
            <w:tcW w:w="1489" w:type="dxa"/>
            <w:vMerge w:val="restart"/>
            <w:vAlign w:val="center"/>
          </w:tcPr>
          <w:p w:rsidR="00BB0921" w:rsidRDefault="00BB0921">
            <w:pPr>
              <w:rPr>
                <w:rFonts w:ascii="宋体"/>
                <w:b/>
                <w:szCs w:val="21"/>
              </w:rPr>
            </w:pPr>
            <w:r>
              <w:rPr>
                <w:rFonts w:ascii="宋体" w:hAnsi="宋体" w:hint="eastAsia"/>
                <w:b/>
                <w:szCs w:val="21"/>
              </w:rPr>
              <w:t>一、人员结构</w:t>
            </w:r>
          </w:p>
        </w:tc>
        <w:tc>
          <w:tcPr>
            <w:tcW w:w="5413" w:type="dxa"/>
            <w:gridSpan w:val="3"/>
            <w:vAlign w:val="center"/>
          </w:tcPr>
          <w:p w:rsidR="00BB0921" w:rsidRDefault="00BB0921">
            <w:pPr>
              <w:rPr>
                <w:rFonts w:ascii="宋体"/>
                <w:szCs w:val="21"/>
              </w:rPr>
            </w:pPr>
            <w:r>
              <w:rPr>
                <w:rFonts w:ascii="宋体" w:hAnsi="宋体"/>
                <w:szCs w:val="21"/>
              </w:rPr>
              <w:t xml:space="preserve">1. </w:t>
            </w:r>
            <w:r>
              <w:rPr>
                <w:rFonts w:ascii="宋体" w:hAnsi="宋体" w:hint="eastAsia"/>
                <w:szCs w:val="21"/>
              </w:rPr>
              <w:t>有</w:t>
            </w:r>
            <w:r>
              <w:rPr>
                <w:rFonts w:ascii="宋体" w:hAnsi="宋体"/>
                <w:szCs w:val="21"/>
              </w:rPr>
              <w:t>2</w:t>
            </w:r>
            <w:r>
              <w:rPr>
                <w:rFonts w:ascii="宋体" w:hAnsi="宋体" w:hint="eastAsia"/>
                <w:szCs w:val="21"/>
              </w:rPr>
              <w:t>名以上掌握行业较高水平的技艺人员或</w:t>
            </w:r>
            <w:r>
              <w:rPr>
                <w:rFonts w:ascii="宋体" w:hAnsi="宋体"/>
                <w:szCs w:val="21"/>
              </w:rPr>
              <w:t>1</w:t>
            </w:r>
            <w:r>
              <w:rPr>
                <w:rFonts w:ascii="宋体" w:hAnsi="宋体" w:hint="eastAsia"/>
                <w:szCs w:val="21"/>
              </w:rPr>
              <w:t>名以上市级代表性传承人</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rPr>
          <w:trHeight w:val="13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2.</w:t>
            </w:r>
            <w:r>
              <w:rPr>
                <w:rFonts w:ascii="宋体" w:hAnsi="宋体" w:hint="eastAsia"/>
                <w:szCs w:val="21"/>
              </w:rPr>
              <w:t>具备完成项目全部行当（角色）或全部流程的技艺人员，且其中</w:t>
            </w:r>
            <w:r>
              <w:rPr>
                <w:rFonts w:ascii="宋体" w:hAnsi="宋体"/>
                <w:szCs w:val="21"/>
              </w:rPr>
              <w:t>2</w:t>
            </w:r>
            <w:r>
              <w:rPr>
                <w:rFonts w:ascii="宋体" w:hAnsi="宋体" w:hint="eastAsia"/>
                <w:szCs w:val="21"/>
              </w:rPr>
              <w:t>人以上为市级代表性传承人</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rPr>
          <w:trHeight w:val="13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3.</w:t>
            </w:r>
            <w:r>
              <w:rPr>
                <w:rFonts w:ascii="宋体" w:hAnsi="宋体" w:hint="eastAsia"/>
                <w:szCs w:val="21"/>
              </w:rPr>
              <w:t>年龄在</w:t>
            </w:r>
            <w:r>
              <w:rPr>
                <w:rFonts w:ascii="宋体" w:hAnsi="宋体"/>
                <w:szCs w:val="21"/>
              </w:rPr>
              <w:t>40</w:t>
            </w:r>
            <w:r>
              <w:rPr>
                <w:rFonts w:ascii="宋体" w:hAnsi="宋体" w:hint="eastAsia"/>
                <w:szCs w:val="21"/>
              </w:rPr>
              <w:t>周岁以下的技艺人员占技艺人员总数的</w:t>
            </w:r>
            <w:r>
              <w:rPr>
                <w:rFonts w:ascii="宋体" w:hAnsi="宋体"/>
                <w:szCs w:val="21"/>
              </w:rPr>
              <w:t>20%</w:t>
            </w:r>
            <w:r>
              <w:rPr>
                <w:rFonts w:ascii="宋体" w:hAnsi="宋体" w:hint="eastAsia"/>
                <w:szCs w:val="21"/>
              </w:rPr>
              <w:t>以上</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rPr>
          <w:trHeight w:val="208"/>
        </w:trPr>
        <w:tc>
          <w:tcPr>
            <w:tcW w:w="1489" w:type="dxa"/>
            <w:vMerge w:val="restart"/>
            <w:vAlign w:val="center"/>
          </w:tcPr>
          <w:p w:rsidR="00BB0921" w:rsidRDefault="00BB0921">
            <w:pPr>
              <w:rPr>
                <w:rFonts w:ascii="宋体"/>
                <w:b/>
                <w:szCs w:val="21"/>
              </w:rPr>
            </w:pPr>
            <w:r>
              <w:rPr>
                <w:rFonts w:ascii="宋体" w:hAnsi="宋体" w:hint="eastAsia"/>
                <w:b/>
                <w:szCs w:val="21"/>
              </w:rPr>
              <w:t>二、设备设施与场馆平台建设</w:t>
            </w:r>
          </w:p>
        </w:tc>
        <w:tc>
          <w:tcPr>
            <w:tcW w:w="5413" w:type="dxa"/>
            <w:gridSpan w:val="3"/>
            <w:vAlign w:val="center"/>
          </w:tcPr>
          <w:p w:rsidR="00BB0921" w:rsidRDefault="00BB0921">
            <w:pPr>
              <w:rPr>
                <w:rFonts w:ascii="宋体"/>
                <w:szCs w:val="21"/>
              </w:rPr>
            </w:pPr>
            <w:r>
              <w:rPr>
                <w:rFonts w:ascii="宋体" w:hAnsi="宋体"/>
                <w:szCs w:val="21"/>
              </w:rPr>
              <w:t>4.</w:t>
            </w:r>
            <w:r>
              <w:rPr>
                <w:rFonts w:ascii="宋体" w:hAnsi="宋体" w:hint="eastAsia"/>
                <w:szCs w:val="21"/>
              </w:rPr>
              <w:t>具备开展表演与传承活动的资金、场地、设施、设备、道具等物质条件</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rPr>
          <w:trHeight w:val="208"/>
        </w:trPr>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5.</w:t>
            </w:r>
            <w:r>
              <w:rPr>
                <w:rFonts w:ascii="宋体" w:hAnsi="宋体" w:hint="eastAsia"/>
                <w:szCs w:val="21"/>
              </w:rPr>
              <w:t>设施道具完善或工作条件良好</w:t>
            </w:r>
            <w:r>
              <w:rPr>
                <w:rFonts w:ascii="宋体" w:hAnsi="宋体"/>
                <w:szCs w:val="21"/>
              </w:rPr>
              <w:t xml:space="preserve">, </w:t>
            </w:r>
            <w:r>
              <w:rPr>
                <w:rFonts w:ascii="宋体" w:hAnsi="宋体" w:hint="eastAsia"/>
                <w:szCs w:val="21"/>
              </w:rPr>
              <w:t>建有小型的剧场、陈列馆、展示馆、资料室或建有网络展示平台</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rPr>
          <w:trHeight w:val="20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 xml:space="preserve">6. </w:t>
            </w:r>
            <w:r>
              <w:rPr>
                <w:rFonts w:ascii="宋体" w:hAnsi="宋体" w:hint="eastAsia"/>
                <w:szCs w:val="21"/>
              </w:rPr>
              <w:t>建有一定规模的专题博物馆、展示馆、资料（档案）馆并对外开放，或建有一定规模的剧场并对外演出</w:t>
            </w:r>
          </w:p>
        </w:tc>
        <w:tc>
          <w:tcPr>
            <w:tcW w:w="1620" w:type="dxa"/>
            <w:vAlign w:val="center"/>
          </w:tcPr>
          <w:p w:rsidR="00BB0921" w:rsidRDefault="00BB0921">
            <w:pPr>
              <w:rPr>
                <w:rFonts w:ascii="宋体"/>
                <w:b/>
                <w:szCs w:val="21"/>
              </w:rPr>
            </w:pPr>
            <w:r>
              <w:rPr>
                <w:rFonts w:ascii="宋体" w:hAnsi="宋体"/>
                <w:b/>
                <w:szCs w:val="21"/>
              </w:rPr>
              <w:t xml:space="preserve">  5</w:t>
            </w:r>
            <w:r>
              <w:rPr>
                <w:rFonts w:ascii="宋体" w:hAnsi="宋体" w:hint="eastAsia"/>
                <w:b/>
                <w:szCs w:val="21"/>
              </w:rPr>
              <w:t>分</w:t>
            </w:r>
          </w:p>
        </w:tc>
      </w:tr>
      <w:tr w:rsidR="00BB0921">
        <w:tc>
          <w:tcPr>
            <w:tcW w:w="1489" w:type="dxa"/>
            <w:vMerge w:val="restart"/>
            <w:vAlign w:val="center"/>
          </w:tcPr>
          <w:p w:rsidR="00BB0921" w:rsidRDefault="00BB0921">
            <w:pPr>
              <w:rPr>
                <w:b/>
                <w:szCs w:val="21"/>
              </w:rPr>
            </w:pPr>
          </w:p>
          <w:p w:rsidR="00BB0921" w:rsidRDefault="00BB0921">
            <w:pPr>
              <w:rPr>
                <w:b/>
                <w:szCs w:val="21"/>
              </w:rPr>
            </w:pPr>
            <w:r>
              <w:rPr>
                <w:rFonts w:hint="eastAsia"/>
                <w:b/>
                <w:szCs w:val="21"/>
              </w:rPr>
              <w:t>三、表演或活动</w:t>
            </w:r>
          </w:p>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7</w:t>
            </w:r>
            <w:r>
              <w:rPr>
                <w:rFonts w:ascii="宋体" w:hAnsi="宋体" w:hint="eastAsia"/>
                <w:szCs w:val="21"/>
              </w:rPr>
              <w:t>．开展常态化的表演创作或活动</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8</w:t>
            </w:r>
            <w:r>
              <w:rPr>
                <w:rFonts w:ascii="宋体" w:hAnsi="宋体" w:hint="eastAsia"/>
                <w:szCs w:val="21"/>
              </w:rPr>
              <w:t>．年平均开展</w:t>
            </w:r>
            <w:r>
              <w:rPr>
                <w:rFonts w:ascii="宋体" w:hAnsi="宋体"/>
                <w:szCs w:val="21"/>
              </w:rPr>
              <w:t>60</w:t>
            </w:r>
            <w:r>
              <w:rPr>
                <w:rFonts w:ascii="宋体" w:hAnsi="宋体" w:hint="eastAsia"/>
                <w:szCs w:val="21"/>
              </w:rPr>
              <w:t>次以上的演出或活动</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9</w:t>
            </w:r>
            <w:r>
              <w:rPr>
                <w:rFonts w:ascii="宋体" w:hAnsi="宋体" w:hint="eastAsia"/>
                <w:szCs w:val="21"/>
              </w:rPr>
              <w:t>．年平均演出经典作品</w:t>
            </w:r>
            <w:r>
              <w:rPr>
                <w:rFonts w:ascii="宋体" w:hAnsi="宋体"/>
                <w:szCs w:val="21"/>
              </w:rPr>
              <w:t>20</w:t>
            </w:r>
            <w:r>
              <w:rPr>
                <w:rFonts w:ascii="宋体" w:hAnsi="宋体" w:hint="eastAsia"/>
                <w:szCs w:val="21"/>
              </w:rPr>
              <w:t>场以上，演出经典片段或绝活绝技</w:t>
            </w:r>
            <w:r>
              <w:rPr>
                <w:rFonts w:ascii="宋体" w:hAnsi="宋体"/>
                <w:szCs w:val="21"/>
              </w:rPr>
              <w:t>40</w:t>
            </w:r>
            <w:r>
              <w:rPr>
                <w:rFonts w:ascii="宋体" w:hAnsi="宋体" w:hint="eastAsia"/>
                <w:szCs w:val="21"/>
              </w:rPr>
              <w:t>场以上</w:t>
            </w:r>
          </w:p>
        </w:tc>
        <w:tc>
          <w:tcPr>
            <w:tcW w:w="1620" w:type="dxa"/>
            <w:vAlign w:val="center"/>
          </w:tcPr>
          <w:p w:rsidR="00BB0921" w:rsidRDefault="00BB0921">
            <w:pPr>
              <w:ind w:firstLineChars="100" w:firstLine="211"/>
              <w:rPr>
                <w:rFonts w:ascii="宋体"/>
                <w:b/>
                <w:szCs w:val="21"/>
              </w:rPr>
            </w:pPr>
            <w:r>
              <w:rPr>
                <w:rFonts w:ascii="宋体" w:hAnsi="宋体"/>
                <w:b/>
                <w:szCs w:val="21"/>
              </w:rPr>
              <w:t>4</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10</w:t>
            </w:r>
            <w:r>
              <w:rPr>
                <w:rFonts w:ascii="宋体" w:hAnsi="宋体" w:hint="eastAsia"/>
                <w:szCs w:val="21"/>
              </w:rPr>
              <w:t>．复排、挖掘</w:t>
            </w:r>
            <w:r>
              <w:rPr>
                <w:rFonts w:ascii="宋体" w:hAnsi="宋体"/>
                <w:szCs w:val="21"/>
              </w:rPr>
              <w:t>1</w:t>
            </w:r>
            <w:r>
              <w:rPr>
                <w:rFonts w:ascii="宋体" w:hAnsi="宋体" w:hint="eastAsia"/>
                <w:szCs w:val="21"/>
              </w:rPr>
              <w:t>部经典作品或</w:t>
            </w:r>
            <w:r>
              <w:rPr>
                <w:rFonts w:ascii="宋体" w:hAnsi="宋体"/>
                <w:szCs w:val="21"/>
              </w:rPr>
              <w:t>2</w:t>
            </w:r>
            <w:r>
              <w:rPr>
                <w:rFonts w:ascii="宋体" w:hAnsi="宋体" w:hint="eastAsia"/>
                <w:szCs w:val="21"/>
              </w:rPr>
              <w:t>项传统绝活绝技、</w:t>
            </w:r>
            <w:r>
              <w:rPr>
                <w:rFonts w:ascii="宋体" w:hAnsi="宋体"/>
                <w:szCs w:val="21"/>
              </w:rPr>
              <w:t>5</w:t>
            </w:r>
            <w:r>
              <w:rPr>
                <w:rFonts w:ascii="宋体" w:hAnsi="宋体" w:hint="eastAsia"/>
                <w:szCs w:val="21"/>
              </w:rPr>
              <w:t>个传统经典片段</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265"/>
        </w:trPr>
        <w:tc>
          <w:tcPr>
            <w:tcW w:w="1489" w:type="dxa"/>
            <w:vMerge/>
            <w:vAlign w:val="center"/>
          </w:tcPr>
          <w:p w:rsidR="00BB0921" w:rsidRDefault="00BB0921">
            <w:pPr>
              <w:rPr>
                <w:b/>
                <w:szCs w:val="21"/>
              </w:rPr>
            </w:pPr>
          </w:p>
        </w:tc>
        <w:tc>
          <w:tcPr>
            <w:tcW w:w="2399" w:type="dxa"/>
            <w:vMerge w:val="restart"/>
            <w:vAlign w:val="center"/>
          </w:tcPr>
          <w:p w:rsidR="00BB0921" w:rsidRDefault="00BB0921">
            <w:pPr>
              <w:rPr>
                <w:rFonts w:ascii="宋体"/>
                <w:szCs w:val="21"/>
              </w:rPr>
            </w:pPr>
            <w:r>
              <w:rPr>
                <w:rFonts w:ascii="宋体" w:hAnsi="宋体"/>
                <w:szCs w:val="21"/>
              </w:rPr>
              <w:t>11</w:t>
            </w:r>
            <w:r>
              <w:rPr>
                <w:rFonts w:ascii="宋体" w:hAnsi="宋体" w:hint="eastAsia"/>
                <w:szCs w:val="21"/>
              </w:rPr>
              <w:t>．单位及其人员表演创作活动或新创作作品获得市级以上行业或主管部门的权威奖项</w:t>
            </w:r>
          </w:p>
        </w:tc>
        <w:tc>
          <w:tcPr>
            <w:tcW w:w="3014" w:type="dxa"/>
            <w:gridSpan w:val="2"/>
            <w:vAlign w:val="center"/>
          </w:tcPr>
          <w:p w:rsidR="00BB0921" w:rsidRDefault="00BB0921">
            <w:pPr>
              <w:rPr>
                <w:rFonts w:ascii="宋体"/>
                <w:szCs w:val="21"/>
              </w:rPr>
            </w:pPr>
            <w:r>
              <w:rPr>
                <w:rFonts w:ascii="宋体" w:hAnsi="宋体"/>
                <w:szCs w:val="21"/>
              </w:rPr>
              <w:t>1</w:t>
            </w:r>
            <w:r>
              <w:rPr>
                <w:rFonts w:ascii="宋体" w:hAnsi="宋体" w:hint="eastAsia"/>
                <w:szCs w:val="21"/>
              </w:rPr>
              <w:t>）市级奖项</w:t>
            </w:r>
          </w:p>
        </w:tc>
        <w:tc>
          <w:tcPr>
            <w:tcW w:w="1620" w:type="dxa"/>
            <w:vAlign w:val="center"/>
          </w:tcPr>
          <w:p w:rsidR="00BB0921" w:rsidRDefault="00BB0921">
            <w:pPr>
              <w:ind w:firstLineChars="100" w:firstLine="211"/>
              <w:rPr>
                <w:rFonts w:ascii="宋体"/>
                <w:b/>
                <w:szCs w:val="21"/>
              </w:rPr>
            </w:pPr>
            <w:r>
              <w:rPr>
                <w:rFonts w:ascii="宋体" w:hAnsi="宋体"/>
                <w:b/>
                <w:szCs w:val="21"/>
              </w:rPr>
              <w:t>1</w:t>
            </w:r>
            <w:r>
              <w:rPr>
                <w:rFonts w:ascii="宋体" w:hAnsi="宋体" w:hint="eastAsia"/>
                <w:b/>
                <w:szCs w:val="21"/>
              </w:rPr>
              <w:t>分</w:t>
            </w:r>
          </w:p>
        </w:tc>
      </w:tr>
      <w:tr w:rsidR="00BB0921">
        <w:trPr>
          <w:trHeight w:val="312"/>
        </w:trPr>
        <w:tc>
          <w:tcPr>
            <w:tcW w:w="1489" w:type="dxa"/>
            <w:vMerge/>
            <w:vAlign w:val="center"/>
          </w:tcPr>
          <w:p w:rsidR="00BB0921" w:rsidRDefault="00BB0921">
            <w:pPr>
              <w:rPr>
                <w:b/>
                <w:szCs w:val="21"/>
              </w:rPr>
            </w:pPr>
          </w:p>
        </w:tc>
        <w:tc>
          <w:tcPr>
            <w:tcW w:w="2399" w:type="dxa"/>
            <w:vMerge/>
            <w:vAlign w:val="center"/>
          </w:tcPr>
          <w:p w:rsidR="00BB0921" w:rsidRDefault="00BB0921">
            <w:pPr>
              <w:rPr>
                <w:rFonts w:ascii="宋体"/>
                <w:szCs w:val="21"/>
              </w:rPr>
            </w:pPr>
          </w:p>
        </w:tc>
        <w:tc>
          <w:tcPr>
            <w:tcW w:w="3014" w:type="dxa"/>
            <w:gridSpan w:val="2"/>
            <w:vAlign w:val="center"/>
          </w:tcPr>
          <w:p w:rsidR="00BB0921" w:rsidRDefault="00BB0921">
            <w:pPr>
              <w:rPr>
                <w:rFonts w:ascii="宋体"/>
                <w:b/>
                <w:szCs w:val="21"/>
              </w:rPr>
            </w:pPr>
            <w:r>
              <w:rPr>
                <w:rFonts w:ascii="宋体" w:hAnsi="宋体"/>
                <w:szCs w:val="21"/>
              </w:rPr>
              <w:t>2</w:t>
            </w:r>
            <w:r>
              <w:rPr>
                <w:rFonts w:ascii="宋体" w:hAnsi="宋体" w:hint="eastAsia"/>
                <w:szCs w:val="21"/>
              </w:rPr>
              <w:t>）省级奖项</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rPr>
          <w:trHeight w:val="291"/>
        </w:trPr>
        <w:tc>
          <w:tcPr>
            <w:tcW w:w="1489" w:type="dxa"/>
            <w:vMerge/>
            <w:vAlign w:val="center"/>
          </w:tcPr>
          <w:p w:rsidR="00BB0921" w:rsidRDefault="00BB0921">
            <w:pPr>
              <w:rPr>
                <w:b/>
                <w:szCs w:val="21"/>
              </w:rPr>
            </w:pPr>
          </w:p>
        </w:tc>
        <w:tc>
          <w:tcPr>
            <w:tcW w:w="2399" w:type="dxa"/>
            <w:vMerge/>
            <w:vAlign w:val="center"/>
          </w:tcPr>
          <w:p w:rsidR="00BB0921" w:rsidRDefault="00BB0921">
            <w:pPr>
              <w:rPr>
                <w:rFonts w:ascii="宋体"/>
                <w:szCs w:val="21"/>
              </w:rPr>
            </w:pPr>
          </w:p>
        </w:tc>
        <w:tc>
          <w:tcPr>
            <w:tcW w:w="3014" w:type="dxa"/>
            <w:gridSpan w:val="2"/>
            <w:vAlign w:val="center"/>
          </w:tcPr>
          <w:p w:rsidR="00BB0921" w:rsidRDefault="00BB0921">
            <w:pPr>
              <w:rPr>
                <w:rFonts w:ascii="宋体"/>
                <w:b/>
                <w:szCs w:val="21"/>
              </w:rPr>
            </w:pPr>
            <w:r>
              <w:rPr>
                <w:rFonts w:ascii="宋体" w:hAnsi="宋体"/>
                <w:szCs w:val="21"/>
              </w:rPr>
              <w:t>3</w:t>
            </w:r>
            <w:r>
              <w:rPr>
                <w:rFonts w:ascii="宋体" w:hAnsi="宋体" w:hint="eastAsia"/>
                <w:szCs w:val="21"/>
              </w:rPr>
              <w:t>）国家级奖项</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restart"/>
            <w:vAlign w:val="center"/>
          </w:tcPr>
          <w:p w:rsidR="00BB0921" w:rsidRDefault="00BB0921">
            <w:pPr>
              <w:rPr>
                <w:b/>
                <w:szCs w:val="21"/>
              </w:rPr>
            </w:pPr>
          </w:p>
          <w:p w:rsidR="00BB0921" w:rsidRDefault="00BB0921">
            <w:pPr>
              <w:rPr>
                <w:b/>
                <w:szCs w:val="21"/>
              </w:rPr>
            </w:pPr>
          </w:p>
          <w:p w:rsidR="00BB0921" w:rsidRDefault="00BB0921">
            <w:pPr>
              <w:rPr>
                <w:b/>
                <w:szCs w:val="21"/>
              </w:rPr>
            </w:pPr>
            <w:r>
              <w:rPr>
                <w:rFonts w:hint="eastAsia"/>
                <w:b/>
                <w:szCs w:val="21"/>
              </w:rPr>
              <w:t>四、传承活动</w:t>
            </w:r>
          </w:p>
        </w:tc>
        <w:tc>
          <w:tcPr>
            <w:tcW w:w="5413" w:type="dxa"/>
            <w:gridSpan w:val="3"/>
            <w:vAlign w:val="center"/>
          </w:tcPr>
          <w:p w:rsidR="00BB0921" w:rsidRDefault="00BB0921">
            <w:pPr>
              <w:rPr>
                <w:rFonts w:ascii="宋体"/>
                <w:szCs w:val="21"/>
              </w:rPr>
            </w:pPr>
            <w:r>
              <w:rPr>
                <w:rFonts w:ascii="宋体" w:hAnsi="宋体"/>
                <w:szCs w:val="21"/>
              </w:rPr>
              <w:t>12</w:t>
            </w:r>
            <w:r>
              <w:rPr>
                <w:rFonts w:ascii="宋体" w:hAnsi="宋体" w:hint="eastAsia"/>
                <w:szCs w:val="21"/>
              </w:rPr>
              <w:t>．开展常态化的传承活动，为传承人或老艺人的传承活动创造必要条件</w:t>
            </w:r>
          </w:p>
        </w:tc>
        <w:tc>
          <w:tcPr>
            <w:tcW w:w="1620" w:type="dxa"/>
            <w:vAlign w:val="center"/>
          </w:tcPr>
          <w:p w:rsidR="00BB0921" w:rsidRDefault="00BB0921">
            <w:pPr>
              <w:ind w:firstLineChars="100" w:firstLine="211"/>
              <w:rPr>
                <w:b/>
                <w:szCs w:val="21"/>
              </w:rPr>
            </w:pPr>
            <w:r>
              <w:rPr>
                <w:b/>
                <w:szCs w:val="21"/>
              </w:rPr>
              <w:t>5</w:t>
            </w:r>
            <w:r>
              <w:rPr>
                <w:rFonts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13</w:t>
            </w:r>
            <w:r>
              <w:rPr>
                <w:rFonts w:ascii="宋体" w:hAnsi="宋体" w:hint="eastAsia"/>
                <w:szCs w:val="21"/>
              </w:rPr>
              <w:t>．制定可行的传承计划，并安排一定的传承经费，鼓励老艺人或传承人开展传承活动、编写教材或录制教学资料</w:t>
            </w:r>
          </w:p>
        </w:tc>
        <w:tc>
          <w:tcPr>
            <w:tcW w:w="1620" w:type="dxa"/>
            <w:vAlign w:val="center"/>
          </w:tcPr>
          <w:p w:rsidR="00BB0921" w:rsidRDefault="00BB0921">
            <w:pPr>
              <w:ind w:firstLineChars="100" w:firstLine="211"/>
              <w:rPr>
                <w:b/>
                <w:szCs w:val="21"/>
              </w:rPr>
            </w:pPr>
            <w:r>
              <w:rPr>
                <w:b/>
                <w:szCs w:val="21"/>
              </w:rPr>
              <w:t>5</w:t>
            </w:r>
            <w:r>
              <w:rPr>
                <w:rFonts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14</w:t>
            </w:r>
            <w:r>
              <w:rPr>
                <w:rFonts w:ascii="宋体" w:hAnsi="宋体" w:hint="eastAsia"/>
                <w:szCs w:val="21"/>
              </w:rPr>
              <w:t>．</w:t>
            </w:r>
            <w:r>
              <w:rPr>
                <w:rFonts w:ascii="宋体" w:hAnsi="宋体"/>
                <w:szCs w:val="21"/>
              </w:rPr>
              <w:t xml:space="preserve"> </w:t>
            </w:r>
            <w:r>
              <w:rPr>
                <w:rFonts w:ascii="宋体" w:hAnsi="宋体" w:hint="eastAsia"/>
                <w:szCs w:val="21"/>
              </w:rPr>
              <w:t>开展一对一的传承活动，</w:t>
            </w:r>
            <w:r>
              <w:rPr>
                <w:rFonts w:ascii="宋体" w:hAnsi="宋体"/>
                <w:szCs w:val="21"/>
              </w:rPr>
              <w:t>4</w:t>
            </w:r>
            <w:r>
              <w:rPr>
                <w:rFonts w:ascii="宋体" w:hAnsi="宋体" w:hint="eastAsia"/>
                <w:szCs w:val="21"/>
              </w:rPr>
              <w:t>年内老艺人或传承人新带徒</w:t>
            </w:r>
            <w:r>
              <w:rPr>
                <w:rFonts w:ascii="宋体" w:hAnsi="宋体"/>
                <w:szCs w:val="21"/>
              </w:rPr>
              <w:t>2</w:t>
            </w:r>
            <w:r>
              <w:rPr>
                <w:rFonts w:ascii="宋体" w:hAnsi="宋体" w:hint="eastAsia"/>
                <w:szCs w:val="21"/>
              </w:rPr>
              <w:t>人以上，且学徒掌握基本技艺或技艺有较大提高</w:t>
            </w:r>
          </w:p>
        </w:tc>
        <w:tc>
          <w:tcPr>
            <w:tcW w:w="1620" w:type="dxa"/>
            <w:vAlign w:val="center"/>
          </w:tcPr>
          <w:p w:rsidR="00BB0921" w:rsidRDefault="00BB0921">
            <w:pPr>
              <w:ind w:firstLineChars="100" w:firstLine="211"/>
              <w:rPr>
                <w:b/>
                <w:szCs w:val="21"/>
              </w:rPr>
            </w:pPr>
            <w:r>
              <w:rPr>
                <w:b/>
                <w:szCs w:val="21"/>
              </w:rPr>
              <w:t>6</w:t>
            </w:r>
            <w:r>
              <w:rPr>
                <w:rFonts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15</w:t>
            </w:r>
            <w:r>
              <w:rPr>
                <w:rFonts w:ascii="宋体" w:hAnsi="宋体" w:hint="eastAsia"/>
                <w:szCs w:val="21"/>
              </w:rPr>
              <w:t>．开展传统表演技艺或经典作品、片段的传承工作，且学徒掌握基本技艺或能够担任重要角色</w:t>
            </w:r>
          </w:p>
        </w:tc>
        <w:tc>
          <w:tcPr>
            <w:tcW w:w="1620" w:type="dxa"/>
            <w:vAlign w:val="center"/>
          </w:tcPr>
          <w:p w:rsidR="00BB0921" w:rsidRDefault="00BB0921">
            <w:pPr>
              <w:ind w:firstLineChars="100" w:firstLine="211"/>
              <w:rPr>
                <w:b/>
                <w:szCs w:val="21"/>
              </w:rPr>
            </w:pPr>
            <w:r>
              <w:rPr>
                <w:b/>
                <w:szCs w:val="21"/>
              </w:rPr>
              <w:t>3</w:t>
            </w:r>
            <w:r>
              <w:rPr>
                <w:rFonts w:hint="eastAsia"/>
                <w:b/>
                <w:szCs w:val="21"/>
              </w:rPr>
              <w:t>分</w:t>
            </w:r>
          </w:p>
        </w:tc>
      </w:tr>
      <w:tr w:rsidR="00BB0921">
        <w:tc>
          <w:tcPr>
            <w:tcW w:w="1489" w:type="dxa"/>
            <w:vMerge/>
            <w:vAlign w:val="center"/>
          </w:tcPr>
          <w:p w:rsidR="00BB0921" w:rsidRDefault="00BB0921">
            <w:pPr>
              <w:rPr>
                <w:szCs w:val="21"/>
              </w:rPr>
            </w:pPr>
          </w:p>
        </w:tc>
        <w:tc>
          <w:tcPr>
            <w:tcW w:w="2706" w:type="dxa"/>
            <w:gridSpan w:val="2"/>
            <w:vMerge w:val="restart"/>
            <w:vAlign w:val="center"/>
          </w:tcPr>
          <w:p w:rsidR="00BB0921" w:rsidRDefault="00BB0921">
            <w:pPr>
              <w:rPr>
                <w:rFonts w:ascii="宋体"/>
                <w:szCs w:val="21"/>
              </w:rPr>
            </w:pPr>
            <w:r>
              <w:rPr>
                <w:rFonts w:ascii="宋体" w:hAnsi="宋体"/>
                <w:szCs w:val="21"/>
              </w:rPr>
              <w:t>16</w:t>
            </w:r>
            <w:r>
              <w:rPr>
                <w:rFonts w:ascii="宋体" w:hAnsi="宋体" w:hint="eastAsia"/>
                <w:szCs w:val="21"/>
              </w:rPr>
              <w:t>．培养的学徒，表演或创作作品获得市级以上行业或主管部门的权威奖项：</w:t>
            </w:r>
            <w:r>
              <w:rPr>
                <w:rFonts w:ascii="宋体" w:hAnsi="宋体"/>
                <w:szCs w:val="21"/>
              </w:rPr>
              <w:t xml:space="preserve"> </w:t>
            </w:r>
          </w:p>
        </w:tc>
        <w:tc>
          <w:tcPr>
            <w:tcW w:w="2707" w:type="dxa"/>
            <w:vAlign w:val="center"/>
          </w:tcPr>
          <w:p w:rsidR="00BB0921" w:rsidRDefault="00BB0921">
            <w:pPr>
              <w:rPr>
                <w:rFonts w:ascii="宋体"/>
                <w:szCs w:val="21"/>
              </w:rPr>
            </w:pPr>
            <w:r>
              <w:rPr>
                <w:rFonts w:ascii="宋体" w:hAnsi="宋体" w:hint="eastAsia"/>
                <w:szCs w:val="21"/>
              </w:rPr>
              <w:t>市级奖项</w:t>
            </w:r>
          </w:p>
        </w:tc>
        <w:tc>
          <w:tcPr>
            <w:tcW w:w="1620" w:type="dxa"/>
            <w:vAlign w:val="center"/>
          </w:tcPr>
          <w:p w:rsidR="00BB0921" w:rsidRDefault="00BB0921">
            <w:pPr>
              <w:ind w:firstLineChars="100" w:firstLine="211"/>
              <w:rPr>
                <w:b/>
                <w:szCs w:val="21"/>
              </w:rPr>
            </w:pPr>
            <w:r>
              <w:rPr>
                <w:b/>
                <w:szCs w:val="21"/>
              </w:rPr>
              <w:t>1</w:t>
            </w:r>
            <w:r>
              <w:rPr>
                <w:rFonts w:hint="eastAsia"/>
                <w:b/>
                <w:szCs w:val="21"/>
              </w:rPr>
              <w:t>分</w:t>
            </w:r>
          </w:p>
        </w:tc>
      </w:tr>
      <w:tr w:rsidR="00BB0921">
        <w:tc>
          <w:tcPr>
            <w:tcW w:w="1489" w:type="dxa"/>
            <w:vMerge/>
            <w:vAlign w:val="center"/>
          </w:tcPr>
          <w:p w:rsidR="00BB0921" w:rsidRDefault="00BB0921">
            <w:pPr>
              <w:rPr>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hint="eastAsia"/>
                <w:szCs w:val="21"/>
              </w:rPr>
              <w:t>省级奖项</w:t>
            </w:r>
          </w:p>
        </w:tc>
        <w:tc>
          <w:tcPr>
            <w:tcW w:w="1620" w:type="dxa"/>
            <w:vAlign w:val="center"/>
          </w:tcPr>
          <w:p w:rsidR="00BB0921" w:rsidRDefault="00BB0921">
            <w:pPr>
              <w:ind w:firstLineChars="100" w:firstLine="211"/>
              <w:rPr>
                <w:b/>
                <w:szCs w:val="21"/>
              </w:rPr>
            </w:pPr>
            <w:r>
              <w:rPr>
                <w:b/>
                <w:szCs w:val="21"/>
              </w:rPr>
              <w:t>2</w:t>
            </w:r>
            <w:r>
              <w:rPr>
                <w:rFonts w:hint="eastAsia"/>
                <w:b/>
                <w:szCs w:val="21"/>
              </w:rPr>
              <w:t>分</w:t>
            </w:r>
          </w:p>
        </w:tc>
      </w:tr>
      <w:tr w:rsidR="00BB0921">
        <w:tc>
          <w:tcPr>
            <w:tcW w:w="1489" w:type="dxa"/>
            <w:vMerge/>
            <w:vAlign w:val="center"/>
          </w:tcPr>
          <w:p w:rsidR="00BB0921" w:rsidRDefault="00BB0921">
            <w:pPr>
              <w:rPr>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hint="eastAsia"/>
                <w:szCs w:val="21"/>
              </w:rPr>
              <w:t>国家级奖项</w:t>
            </w:r>
          </w:p>
        </w:tc>
        <w:tc>
          <w:tcPr>
            <w:tcW w:w="1620" w:type="dxa"/>
            <w:vAlign w:val="center"/>
          </w:tcPr>
          <w:p w:rsidR="00BB0921" w:rsidRDefault="00BB0921">
            <w:pPr>
              <w:ind w:firstLineChars="100" w:firstLine="211"/>
              <w:rPr>
                <w:b/>
                <w:szCs w:val="21"/>
              </w:rPr>
            </w:pPr>
            <w:r>
              <w:rPr>
                <w:b/>
                <w:szCs w:val="21"/>
              </w:rPr>
              <w:t>3</w:t>
            </w:r>
            <w:r>
              <w:rPr>
                <w:rFonts w:hint="eastAsia"/>
                <w:b/>
                <w:szCs w:val="21"/>
              </w:rPr>
              <w:t>分</w:t>
            </w:r>
          </w:p>
        </w:tc>
      </w:tr>
      <w:tr w:rsidR="00BB0921">
        <w:tc>
          <w:tcPr>
            <w:tcW w:w="1489" w:type="dxa"/>
            <w:vMerge w:val="restart"/>
            <w:vAlign w:val="center"/>
          </w:tcPr>
          <w:p w:rsidR="00BB0921" w:rsidRDefault="00BB0921">
            <w:pPr>
              <w:rPr>
                <w:b/>
                <w:szCs w:val="21"/>
              </w:rPr>
            </w:pPr>
            <w:r>
              <w:rPr>
                <w:rFonts w:hint="eastAsia"/>
                <w:b/>
                <w:szCs w:val="21"/>
              </w:rPr>
              <w:t>五、资料收集整理记录工作</w:t>
            </w:r>
          </w:p>
        </w:tc>
        <w:tc>
          <w:tcPr>
            <w:tcW w:w="5413" w:type="dxa"/>
            <w:gridSpan w:val="3"/>
            <w:vAlign w:val="center"/>
          </w:tcPr>
          <w:p w:rsidR="00BB0921" w:rsidRDefault="00BB0921">
            <w:pPr>
              <w:rPr>
                <w:rFonts w:ascii="宋体"/>
                <w:szCs w:val="21"/>
              </w:rPr>
            </w:pPr>
            <w:r>
              <w:rPr>
                <w:rFonts w:ascii="宋体" w:hAnsi="宋体"/>
                <w:szCs w:val="21"/>
              </w:rPr>
              <w:t>17.</w:t>
            </w:r>
            <w:r>
              <w:rPr>
                <w:rFonts w:ascii="宋体" w:hAnsi="宋体" w:hint="eastAsia"/>
                <w:szCs w:val="21"/>
              </w:rPr>
              <w:t>开展了一定的资料收集整理工作，拥有项目技艺的基本资料。或配合有关部门，开展技艺整理资料</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18.</w:t>
            </w:r>
            <w:r>
              <w:rPr>
                <w:rFonts w:ascii="宋体" w:hAnsi="宋体" w:hint="eastAsia"/>
                <w:szCs w:val="21"/>
              </w:rPr>
              <w:t>有人员开展资料与档案的收集整理工作，并建立了基本的资料档案</w:t>
            </w:r>
            <w:r>
              <w:rPr>
                <w:rFonts w:ascii="宋体" w:hAnsi="宋体"/>
                <w:szCs w:val="21"/>
              </w:rPr>
              <w:t xml:space="preserve">  </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19.</w:t>
            </w:r>
            <w:r>
              <w:rPr>
                <w:rFonts w:ascii="宋体" w:hAnsi="宋体" w:hint="eastAsia"/>
                <w:szCs w:val="21"/>
              </w:rPr>
              <w:t>有专职人员开展资料与技艺档案的收集整理工作，建立系统完善的项目资料档案，整理编写了一定的书籍、专著或完整的影像资料</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restart"/>
            <w:vAlign w:val="center"/>
          </w:tcPr>
          <w:p w:rsidR="00BB0921" w:rsidRDefault="00BB0921">
            <w:r>
              <w:rPr>
                <w:rFonts w:hint="eastAsia"/>
                <w:b/>
                <w:szCs w:val="21"/>
              </w:rPr>
              <w:t>六、公益性传播活动</w:t>
            </w:r>
          </w:p>
        </w:tc>
        <w:tc>
          <w:tcPr>
            <w:tcW w:w="5413" w:type="dxa"/>
            <w:gridSpan w:val="3"/>
            <w:vAlign w:val="center"/>
          </w:tcPr>
          <w:p w:rsidR="00BB0921" w:rsidRDefault="00BB0921">
            <w:pPr>
              <w:rPr>
                <w:rFonts w:ascii="宋体"/>
                <w:szCs w:val="21"/>
              </w:rPr>
            </w:pPr>
            <w:r>
              <w:rPr>
                <w:rFonts w:ascii="宋体" w:hAnsi="宋体"/>
                <w:szCs w:val="21"/>
              </w:rPr>
              <w:t>20</w:t>
            </w:r>
            <w:r>
              <w:rPr>
                <w:rFonts w:ascii="宋体" w:hAnsi="宋体" w:hint="eastAsia"/>
                <w:szCs w:val="21"/>
              </w:rPr>
              <w:t>．年参</w:t>
            </w:r>
            <w:r>
              <w:rPr>
                <w:rFonts w:ascii="宋体" w:hAnsi="宋体"/>
                <w:szCs w:val="21"/>
              </w:rPr>
              <w:t>5</w:t>
            </w:r>
            <w:r>
              <w:rPr>
                <w:rFonts w:ascii="宋体" w:hAnsi="宋体" w:hint="eastAsia"/>
                <w:szCs w:val="21"/>
              </w:rPr>
              <w:t>次以上展示活动或自行组织开展</w:t>
            </w:r>
            <w:r>
              <w:rPr>
                <w:rFonts w:ascii="宋体" w:hAnsi="宋体"/>
                <w:szCs w:val="21"/>
              </w:rPr>
              <w:t>2</w:t>
            </w:r>
            <w:r>
              <w:rPr>
                <w:rFonts w:ascii="宋体" w:hAnsi="宋体" w:hint="eastAsia"/>
                <w:szCs w:val="21"/>
              </w:rPr>
              <w:t>次以上展示活动</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5413" w:type="dxa"/>
            <w:gridSpan w:val="3"/>
            <w:vAlign w:val="center"/>
          </w:tcPr>
          <w:p w:rsidR="00BB0921" w:rsidRDefault="00BB0921">
            <w:pPr>
              <w:rPr>
                <w:rFonts w:ascii="宋体"/>
                <w:szCs w:val="21"/>
              </w:rPr>
            </w:pPr>
            <w:r>
              <w:rPr>
                <w:rFonts w:ascii="宋体" w:hAnsi="宋体"/>
                <w:szCs w:val="21"/>
              </w:rPr>
              <w:t>21</w:t>
            </w:r>
            <w:r>
              <w:rPr>
                <w:rFonts w:ascii="宋体" w:hAnsi="宋体" w:hint="eastAsia"/>
                <w:szCs w:val="21"/>
              </w:rPr>
              <w:t>．年组织开展</w:t>
            </w:r>
            <w:r>
              <w:rPr>
                <w:rFonts w:ascii="宋体" w:hAnsi="宋体"/>
                <w:szCs w:val="21"/>
              </w:rPr>
              <w:t>30</w:t>
            </w:r>
            <w:r>
              <w:rPr>
                <w:rFonts w:ascii="宋体" w:hAnsi="宋体" w:hint="eastAsia"/>
                <w:szCs w:val="21"/>
              </w:rPr>
              <w:t>课时以上进校园、进社区等培训活动或组织在校学生等人员到所在单位进行观摩或体验活动</w:t>
            </w:r>
            <w:r>
              <w:rPr>
                <w:rFonts w:ascii="宋体" w:hAnsi="宋体"/>
                <w:szCs w:val="21"/>
              </w:rPr>
              <w:t>2</w:t>
            </w:r>
            <w:r>
              <w:rPr>
                <w:rFonts w:ascii="宋体" w:hAnsi="宋体" w:hint="eastAsia"/>
                <w:szCs w:val="21"/>
              </w:rPr>
              <w:t>次以上。</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2706" w:type="dxa"/>
            <w:gridSpan w:val="2"/>
            <w:vMerge w:val="restart"/>
            <w:vAlign w:val="center"/>
          </w:tcPr>
          <w:p w:rsidR="00BB0921" w:rsidRDefault="00BB0921">
            <w:pPr>
              <w:rPr>
                <w:rFonts w:ascii="宋体"/>
                <w:szCs w:val="21"/>
              </w:rPr>
            </w:pPr>
            <w:r>
              <w:rPr>
                <w:rFonts w:ascii="宋体" w:hAnsi="宋体"/>
                <w:szCs w:val="21"/>
              </w:rPr>
              <w:t>22</w:t>
            </w:r>
            <w:r>
              <w:rPr>
                <w:rFonts w:ascii="宋体" w:hAnsi="宋体" w:hint="eastAsia"/>
                <w:szCs w:val="21"/>
              </w:rPr>
              <w:t>．年参与或开展</w:t>
            </w:r>
            <w:r>
              <w:rPr>
                <w:rFonts w:ascii="宋体" w:hAnsi="宋体"/>
                <w:szCs w:val="21"/>
              </w:rPr>
              <w:t>1</w:t>
            </w:r>
            <w:r>
              <w:rPr>
                <w:rFonts w:ascii="宋体" w:hAnsi="宋体" w:hint="eastAsia"/>
                <w:szCs w:val="21"/>
              </w:rPr>
              <w:t>次以上对外交流或展示活动</w:t>
            </w:r>
          </w:p>
        </w:tc>
        <w:tc>
          <w:tcPr>
            <w:tcW w:w="2707" w:type="dxa"/>
            <w:vAlign w:val="center"/>
          </w:tcPr>
          <w:p w:rsidR="00BB0921" w:rsidRDefault="00BB0921">
            <w:pPr>
              <w:rPr>
                <w:rFonts w:ascii="宋体"/>
                <w:szCs w:val="21"/>
              </w:rPr>
            </w:pPr>
            <w:r>
              <w:rPr>
                <w:rFonts w:ascii="宋体" w:hAnsi="宋体"/>
                <w:szCs w:val="21"/>
              </w:rPr>
              <w:t>1.</w:t>
            </w:r>
            <w:r>
              <w:rPr>
                <w:rFonts w:ascii="宋体" w:hAnsi="宋体" w:hint="eastAsia"/>
                <w:szCs w:val="21"/>
              </w:rPr>
              <w:t>苏州市外</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b/>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szCs w:val="21"/>
              </w:rPr>
              <w:t>2.</w:t>
            </w:r>
            <w:r>
              <w:rPr>
                <w:rFonts w:ascii="宋体" w:hAnsi="宋体" w:hint="eastAsia"/>
                <w:szCs w:val="21"/>
              </w:rPr>
              <w:t>江苏省外</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bl>
    <w:p w:rsidR="00BB0921" w:rsidRDefault="00BB0921">
      <w:pPr>
        <w:rPr>
          <w:b/>
        </w:rPr>
      </w:pPr>
      <w:r>
        <w:rPr>
          <w:rFonts w:hint="eastAsia"/>
          <w:b/>
        </w:rPr>
        <w:t>备注：</w:t>
      </w:r>
    </w:p>
    <w:p w:rsidR="00BB0921" w:rsidRDefault="00BB0921">
      <w:r>
        <w:t>1</w:t>
      </w:r>
      <w:r>
        <w:rPr>
          <w:rFonts w:hint="eastAsia"/>
        </w:rPr>
        <w:t>．本表中的非物质文化遗产代表性项目包括民间文学、传统音乐、传统舞蹈、传统戏剧、曲艺、体育杂技竞技等</w:t>
      </w:r>
      <w:r>
        <w:t>6</w:t>
      </w:r>
      <w:r>
        <w:rPr>
          <w:rFonts w:hint="eastAsia"/>
        </w:rPr>
        <w:t>个大类。民俗类项目保护单位评估参照本标准执行。</w:t>
      </w:r>
    </w:p>
    <w:p w:rsidR="00BB0921" w:rsidRDefault="00BB0921">
      <w:r>
        <w:t>2</w:t>
      </w:r>
      <w:r>
        <w:rPr>
          <w:rFonts w:hint="eastAsia"/>
        </w:rPr>
        <w:t>．除特别注明外，评估周期为</w:t>
      </w:r>
      <w:r>
        <w:t>2</w:t>
      </w:r>
      <w:r>
        <w:rPr>
          <w:rFonts w:hint="eastAsia"/>
        </w:rPr>
        <w:t>年，即评估年之前</w:t>
      </w:r>
      <w:r>
        <w:t>2</w:t>
      </w:r>
      <w:r>
        <w:rPr>
          <w:rFonts w:hint="eastAsia"/>
        </w:rPr>
        <w:t>年内的工作或活动。第二次参加评估的保护单位评估内容为</w:t>
      </w:r>
      <w:r>
        <w:t>3</w:t>
      </w:r>
      <w:r>
        <w:rPr>
          <w:rFonts w:hint="eastAsia"/>
        </w:rPr>
        <w:t>年内的工作或活动。</w:t>
      </w:r>
    </w:p>
    <w:p w:rsidR="00BB0921" w:rsidRDefault="00BB0921">
      <w:r>
        <w:t>3</w:t>
      </w:r>
      <w:r>
        <w:rPr>
          <w:rFonts w:hint="eastAsia"/>
        </w:rPr>
        <w:t>．</w:t>
      </w:r>
      <w:r>
        <w:t xml:space="preserve"> </w:t>
      </w:r>
      <w:r>
        <w:rPr>
          <w:rFonts w:hint="eastAsia"/>
        </w:rPr>
        <w:t>在特定时间内演出或活动的项目，其第</w:t>
      </w:r>
      <w:r>
        <w:t>8-9</w:t>
      </w:r>
      <w:r>
        <w:rPr>
          <w:rFonts w:hint="eastAsia"/>
        </w:rPr>
        <w:t>项的评估根据项目特点确定具体评估指标。</w:t>
      </w:r>
    </w:p>
    <w:p w:rsidR="00BB0921" w:rsidRDefault="00BB0921">
      <w:r>
        <w:t xml:space="preserve">4. </w:t>
      </w:r>
      <w:r>
        <w:rPr>
          <w:rFonts w:hint="eastAsia"/>
        </w:rPr>
        <w:t>本表“一、人员结构”中的人员和传承人、老艺人、学徒等，指与保护单位签署</w:t>
      </w:r>
      <w:r>
        <w:t>2</w:t>
      </w:r>
      <w:r>
        <w:rPr>
          <w:rFonts w:hint="eastAsia"/>
        </w:rPr>
        <w:t>年以上劳动合同（协议）的正式工作人员。</w:t>
      </w:r>
    </w:p>
    <w:p w:rsidR="00BB0921" w:rsidRDefault="00BB0921">
      <w:r>
        <w:t>5.</w:t>
      </w:r>
      <w:r>
        <w:rPr>
          <w:rFonts w:hint="eastAsia"/>
        </w:rPr>
        <w:t>保护单位为相关项目行业协会的，本表中的人员指与行业协会成员单位签署正式劳动合同（协议）的正式工作人员。</w:t>
      </w:r>
    </w:p>
    <w:p w:rsidR="00BB0921" w:rsidRDefault="00BB0921">
      <w:r>
        <w:t>6.</w:t>
      </w:r>
      <w:r>
        <w:rPr>
          <w:rFonts w:hint="eastAsia"/>
        </w:rPr>
        <w:t>因项目从业人员主要为业余工作者或无法人资格从业单位，由公有机构履行保护单位义务的，人员指为公有机构认定的开展项目保护传承具体实践工作的人员。</w:t>
      </w:r>
      <w:r>
        <w:t xml:space="preserve"> </w:t>
      </w:r>
    </w:p>
    <w:p w:rsidR="00BB0921" w:rsidRDefault="00BB0921">
      <w:r>
        <w:t>7</w:t>
      </w:r>
      <w:r>
        <w:rPr>
          <w:rFonts w:hint="eastAsia"/>
        </w:rPr>
        <w:t>．本表中的</w:t>
      </w:r>
      <w:r>
        <w:rPr>
          <w:rFonts w:hint="eastAsia"/>
          <w:b/>
        </w:rPr>
        <w:t>“经典作品”</w:t>
      </w:r>
      <w:r>
        <w:rPr>
          <w:rFonts w:hint="eastAsia"/>
        </w:rPr>
        <w:t>一般要求为表演时长在</w:t>
      </w:r>
      <w:r>
        <w:t>2</w:t>
      </w:r>
      <w:r>
        <w:rPr>
          <w:rFonts w:hint="eastAsia"/>
        </w:rPr>
        <w:t>小时左右的完整作品，如传统戏剧中的大戏，曲艺、民歌中的完整故事等。经典片段在传统戏剧中主要指折子戏。</w:t>
      </w:r>
    </w:p>
    <w:p w:rsidR="00BB0921" w:rsidRDefault="00BB0921">
      <w:r>
        <w:t>8</w:t>
      </w:r>
      <w:r>
        <w:rPr>
          <w:rFonts w:hint="eastAsia"/>
        </w:rPr>
        <w:t>．第</w:t>
      </w:r>
      <w:r>
        <w:t>14</w:t>
      </w:r>
      <w:r>
        <w:rPr>
          <w:rFonts w:hint="eastAsia"/>
        </w:rPr>
        <w:t>项的评估，同一学徒最多参加</w:t>
      </w:r>
      <w:r>
        <w:t>2</w:t>
      </w:r>
      <w:r>
        <w:rPr>
          <w:rFonts w:hint="eastAsia"/>
        </w:rPr>
        <w:t>次。分别作为</w:t>
      </w:r>
      <w:r>
        <w:t>1</w:t>
      </w:r>
      <w:r>
        <w:rPr>
          <w:rFonts w:hint="eastAsia"/>
        </w:rPr>
        <w:t>）新学徒，</w:t>
      </w:r>
      <w:r>
        <w:t>2</w:t>
      </w:r>
      <w:r>
        <w:rPr>
          <w:rFonts w:hint="eastAsia"/>
        </w:rPr>
        <w:t>）在掌握一定技艺的基础上，继续跟随代表性传承人进行提高型学习的学徒。</w:t>
      </w:r>
    </w:p>
    <w:p w:rsidR="00BB0921" w:rsidRDefault="00BB0921">
      <w:r>
        <w:t>9</w:t>
      </w:r>
      <w:r>
        <w:rPr>
          <w:rFonts w:hint="eastAsia"/>
        </w:rPr>
        <w:t>．</w:t>
      </w:r>
      <w:r>
        <w:t xml:space="preserve"> </w:t>
      </w:r>
      <w:r>
        <w:rPr>
          <w:rFonts w:hint="eastAsia"/>
        </w:rPr>
        <w:t>第</w:t>
      </w:r>
      <w:r>
        <w:t>11</w:t>
      </w:r>
      <w:r>
        <w:rPr>
          <w:rFonts w:hint="eastAsia"/>
        </w:rPr>
        <w:t>、</w:t>
      </w:r>
      <w:r>
        <w:t>16</w:t>
      </w:r>
      <w:r>
        <w:rPr>
          <w:rFonts w:hint="eastAsia"/>
        </w:rPr>
        <w:t>、</w:t>
      </w:r>
      <w:r>
        <w:t>22</w:t>
      </w:r>
      <w:r>
        <w:rPr>
          <w:rFonts w:hint="eastAsia"/>
        </w:rPr>
        <w:t>项的评估，达到相应级别，获得相应分数，兼获兼得。如第</w:t>
      </w:r>
      <w:r>
        <w:t>5</w:t>
      </w:r>
      <w:r>
        <w:rPr>
          <w:rFonts w:hint="eastAsia"/>
        </w:rPr>
        <w:t>项，获得市级奖项，得</w:t>
      </w:r>
      <w:r>
        <w:t>1</w:t>
      </w:r>
      <w:r>
        <w:rPr>
          <w:rFonts w:hint="eastAsia"/>
        </w:rPr>
        <w:t>分，获得省级奖项得</w:t>
      </w:r>
      <w:r>
        <w:t>2</w:t>
      </w:r>
      <w:r>
        <w:rPr>
          <w:rFonts w:hint="eastAsia"/>
        </w:rPr>
        <w:t>分，同时获得市级奖项和省级奖项，得</w:t>
      </w:r>
      <w:r>
        <w:t>3</w:t>
      </w:r>
      <w:r>
        <w:rPr>
          <w:rFonts w:hint="eastAsia"/>
        </w:rPr>
        <w:t>分。</w:t>
      </w:r>
    </w:p>
    <w:p w:rsidR="00BB0921" w:rsidRDefault="00BB0921">
      <w:pPr>
        <w:rPr>
          <w:b/>
        </w:rPr>
      </w:pPr>
      <w:r>
        <w:t>10</w:t>
      </w:r>
      <w:r>
        <w:rPr>
          <w:rFonts w:hint="eastAsia"/>
          <w:b/>
        </w:rPr>
        <w:t>．</w:t>
      </w:r>
      <w:r>
        <w:rPr>
          <w:rFonts w:hint="eastAsia"/>
        </w:rPr>
        <w:t>评估结果：评委平均评分</w:t>
      </w:r>
      <w:r>
        <w:t>60</w:t>
      </w:r>
      <w:r>
        <w:rPr>
          <w:rFonts w:hint="eastAsia"/>
        </w:rPr>
        <w:t>分以上为合格，</w:t>
      </w:r>
      <w:r>
        <w:t>60</w:t>
      </w:r>
      <w:r>
        <w:rPr>
          <w:rFonts w:hint="eastAsia"/>
        </w:rPr>
        <w:t>分以下为不合格。</w:t>
      </w:r>
    </w:p>
    <w:p w:rsidR="00BB0921" w:rsidRDefault="00BB0921">
      <w:pPr>
        <w:jc w:val="center"/>
        <w:rPr>
          <w:rFonts w:ascii="宋体" w:cs="宋体"/>
          <w:bCs/>
          <w:color w:val="000000"/>
          <w:kern w:val="0"/>
          <w:sz w:val="44"/>
          <w:szCs w:val="44"/>
        </w:rPr>
      </w:pPr>
      <w:r>
        <w:rPr>
          <w:b/>
        </w:rPr>
        <w:br w:type="page"/>
      </w:r>
      <w:r>
        <w:rPr>
          <w:rFonts w:ascii="宋体" w:hAnsi="宋体" w:cs="宋体" w:hint="eastAsia"/>
          <w:bCs/>
          <w:color w:val="000000"/>
          <w:kern w:val="0"/>
          <w:sz w:val="44"/>
          <w:szCs w:val="44"/>
        </w:rPr>
        <w:t>苏州市非物质文化遗产代表性项目</w:t>
      </w:r>
    </w:p>
    <w:p w:rsidR="00BB0921" w:rsidRDefault="00BB0921">
      <w:pPr>
        <w:jc w:val="center"/>
        <w:rPr>
          <w:rFonts w:ascii="宋体" w:cs="宋体"/>
          <w:bCs/>
          <w:color w:val="000000"/>
          <w:kern w:val="0"/>
          <w:sz w:val="44"/>
          <w:szCs w:val="44"/>
        </w:rPr>
      </w:pPr>
      <w:r>
        <w:rPr>
          <w:rFonts w:ascii="宋体" w:hAnsi="宋体" w:cs="宋体" w:hint="eastAsia"/>
          <w:bCs/>
          <w:color w:val="000000"/>
          <w:kern w:val="0"/>
          <w:sz w:val="44"/>
          <w:szCs w:val="44"/>
        </w:rPr>
        <w:t>保护单位评估标准（试行）</w:t>
      </w:r>
    </w:p>
    <w:p w:rsidR="00BB0921" w:rsidRDefault="00BB0921">
      <w:pPr>
        <w:rPr>
          <w:b/>
          <w:szCs w:val="21"/>
        </w:rPr>
      </w:pPr>
      <w:r>
        <w:rPr>
          <w:b/>
          <w:szCs w:val="21"/>
        </w:rPr>
        <w:t>II.</w:t>
      </w:r>
      <w:r>
        <w:rPr>
          <w:rFonts w:hint="eastAsia"/>
          <w:b/>
          <w:szCs w:val="21"/>
        </w:rPr>
        <w:t>适用于传统美术、传统技艺、传统医药类代表性项目保护单位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2399"/>
        <w:gridCol w:w="307"/>
        <w:gridCol w:w="2707"/>
        <w:gridCol w:w="1620"/>
      </w:tblGrid>
      <w:tr w:rsidR="00BB0921">
        <w:tc>
          <w:tcPr>
            <w:tcW w:w="1489" w:type="dxa"/>
            <w:vAlign w:val="center"/>
          </w:tcPr>
          <w:p w:rsidR="00BB0921" w:rsidRDefault="00BB0921">
            <w:pPr>
              <w:rPr>
                <w:b/>
                <w:sz w:val="28"/>
                <w:szCs w:val="28"/>
              </w:rPr>
            </w:pPr>
            <w:r>
              <w:rPr>
                <w:rFonts w:hint="eastAsia"/>
                <w:b/>
                <w:sz w:val="28"/>
                <w:szCs w:val="28"/>
              </w:rPr>
              <w:t>评估内容</w:t>
            </w:r>
          </w:p>
        </w:tc>
        <w:tc>
          <w:tcPr>
            <w:tcW w:w="5413" w:type="dxa"/>
            <w:gridSpan w:val="3"/>
            <w:vAlign w:val="center"/>
          </w:tcPr>
          <w:p w:rsidR="00BB0921" w:rsidRDefault="00BB0921">
            <w:pPr>
              <w:rPr>
                <w:b/>
                <w:sz w:val="28"/>
                <w:szCs w:val="28"/>
              </w:rPr>
            </w:pPr>
            <w:r>
              <w:rPr>
                <w:rFonts w:hint="eastAsia"/>
                <w:b/>
                <w:sz w:val="28"/>
                <w:szCs w:val="28"/>
              </w:rPr>
              <w:t>评估指标项</w:t>
            </w:r>
          </w:p>
        </w:tc>
        <w:tc>
          <w:tcPr>
            <w:tcW w:w="1620" w:type="dxa"/>
            <w:vAlign w:val="center"/>
          </w:tcPr>
          <w:p w:rsidR="00BB0921" w:rsidRDefault="00BB0921">
            <w:pPr>
              <w:rPr>
                <w:b/>
                <w:sz w:val="28"/>
                <w:szCs w:val="28"/>
              </w:rPr>
            </w:pPr>
            <w:r>
              <w:rPr>
                <w:rFonts w:hint="eastAsia"/>
                <w:b/>
                <w:sz w:val="28"/>
                <w:szCs w:val="28"/>
              </w:rPr>
              <w:t>评估分值</w:t>
            </w:r>
          </w:p>
        </w:tc>
      </w:tr>
      <w:tr w:rsidR="00BB0921">
        <w:trPr>
          <w:trHeight w:val="140"/>
        </w:trPr>
        <w:tc>
          <w:tcPr>
            <w:tcW w:w="1489" w:type="dxa"/>
            <w:vMerge w:val="restart"/>
            <w:vAlign w:val="center"/>
          </w:tcPr>
          <w:p w:rsidR="00BB0921" w:rsidRDefault="00BB0921">
            <w:pPr>
              <w:rPr>
                <w:rFonts w:ascii="宋体"/>
                <w:b/>
                <w:szCs w:val="21"/>
              </w:rPr>
            </w:pPr>
            <w:r>
              <w:rPr>
                <w:rFonts w:ascii="宋体" w:hAnsi="宋体" w:hint="eastAsia"/>
                <w:b/>
                <w:szCs w:val="21"/>
              </w:rPr>
              <w:t>一、人员结构</w:t>
            </w:r>
          </w:p>
        </w:tc>
        <w:tc>
          <w:tcPr>
            <w:tcW w:w="5413" w:type="dxa"/>
            <w:gridSpan w:val="3"/>
            <w:vAlign w:val="center"/>
          </w:tcPr>
          <w:p w:rsidR="00BB0921" w:rsidRDefault="00BB0921">
            <w:pPr>
              <w:rPr>
                <w:rFonts w:ascii="宋体"/>
                <w:szCs w:val="21"/>
              </w:rPr>
            </w:pPr>
            <w:r>
              <w:rPr>
                <w:rFonts w:ascii="宋体" w:hAnsi="宋体"/>
                <w:szCs w:val="21"/>
              </w:rPr>
              <w:t>1.</w:t>
            </w:r>
            <w:r>
              <w:rPr>
                <w:rFonts w:ascii="宋体" w:hAnsi="宋体" w:hint="eastAsia"/>
                <w:szCs w:val="21"/>
              </w:rPr>
              <w:t>有</w:t>
            </w:r>
            <w:r>
              <w:rPr>
                <w:rFonts w:ascii="宋体" w:hAnsi="宋体"/>
                <w:szCs w:val="21"/>
              </w:rPr>
              <w:t>2</w:t>
            </w:r>
            <w:r>
              <w:rPr>
                <w:rFonts w:ascii="宋体" w:hAnsi="宋体" w:hint="eastAsia"/>
                <w:szCs w:val="21"/>
              </w:rPr>
              <w:t>名以上掌握行业较高水平的技艺人员或</w:t>
            </w:r>
            <w:r>
              <w:rPr>
                <w:rFonts w:ascii="宋体" w:hAnsi="宋体"/>
                <w:szCs w:val="21"/>
              </w:rPr>
              <w:t>1</w:t>
            </w:r>
            <w:r>
              <w:rPr>
                <w:rFonts w:ascii="宋体" w:hAnsi="宋体" w:hint="eastAsia"/>
                <w:szCs w:val="21"/>
              </w:rPr>
              <w:t>名以上市级代表性传承人</w:t>
            </w:r>
          </w:p>
        </w:tc>
        <w:tc>
          <w:tcPr>
            <w:tcW w:w="1620" w:type="dxa"/>
            <w:vAlign w:val="center"/>
          </w:tcPr>
          <w:p w:rsidR="00BB0921" w:rsidRDefault="00BB0921">
            <w:pPr>
              <w:ind w:firstLineChars="100" w:firstLine="211"/>
              <w:rPr>
                <w:rFonts w:ascii="宋体"/>
                <w:szCs w:val="21"/>
              </w:rPr>
            </w:pPr>
            <w:r>
              <w:rPr>
                <w:rFonts w:ascii="宋体" w:hAnsi="宋体"/>
                <w:b/>
                <w:szCs w:val="21"/>
              </w:rPr>
              <w:t>5</w:t>
            </w:r>
            <w:r>
              <w:rPr>
                <w:rFonts w:ascii="宋体" w:hAnsi="宋体" w:hint="eastAsia"/>
                <w:b/>
                <w:szCs w:val="21"/>
              </w:rPr>
              <w:t>分</w:t>
            </w:r>
          </w:p>
        </w:tc>
      </w:tr>
      <w:tr w:rsidR="00BB0921">
        <w:trPr>
          <w:trHeight w:val="13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2.</w:t>
            </w:r>
            <w:r>
              <w:rPr>
                <w:rFonts w:ascii="宋体" w:hAnsi="宋体" w:hint="eastAsia"/>
                <w:szCs w:val="21"/>
              </w:rPr>
              <w:t>项目全部生产流程均有相应的技艺人员，且其中</w:t>
            </w:r>
            <w:r>
              <w:rPr>
                <w:rFonts w:ascii="宋体" w:hAnsi="宋体"/>
                <w:szCs w:val="21"/>
              </w:rPr>
              <w:t>1</w:t>
            </w:r>
            <w:r>
              <w:rPr>
                <w:rFonts w:ascii="宋体" w:hAnsi="宋体" w:hint="eastAsia"/>
                <w:szCs w:val="21"/>
              </w:rPr>
              <w:t>人以上为市级代表性传承人</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13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3.</w:t>
            </w:r>
            <w:r>
              <w:rPr>
                <w:rFonts w:ascii="宋体" w:hAnsi="宋体" w:hint="eastAsia"/>
                <w:szCs w:val="21"/>
              </w:rPr>
              <w:t>年龄在</w:t>
            </w:r>
            <w:r>
              <w:rPr>
                <w:rFonts w:ascii="宋体" w:hAnsi="宋体"/>
                <w:szCs w:val="21"/>
              </w:rPr>
              <w:t>40</w:t>
            </w:r>
            <w:r>
              <w:rPr>
                <w:rFonts w:ascii="宋体" w:hAnsi="宋体" w:hint="eastAsia"/>
                <w:szCs w:val="21"/>
              </w:rPr>
              <w:t>周岁以下的技艺人员占技艺人员总数的</w:t>
            </w:r>
            <w:r>
              <w:rPr>
                <w:rFonts w:ascii="宋体" w:hAnsi="宋体"/>
                <w:szCs w:val="21"/>
              </w:rPr>
              <w:t>20%</w:t>
            </w:r>
            <w:r>
              <w:rPr>
                <w:rFonts w:ascii="宋体" w:hAnsi="宋体" w:hint="eastAsia"/>
                <w:szCs w:val="21"/>
              </w:rPr>
              <w:t>以上</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208"/>
        </w:trPr>
        <w:tc>
          <w:tcPr>
            <w:tcW w:w="1489" w:type="dxa"/>
            <w:vMerge w:val="restart"/>
            <w:vAlign w:val="center"/>
          </w:tcPr>
          <w:p w:rsidR="00BB0921" w:rsidRDefault="00BB0921">
            <w:pPr>
              <w:rPr>
                <w:rFonts w:ascii="宋体"/>
                <w:b/>
                <w:szCs w:val="21"/>
              </w:rPr>
            </w:pPr>
            <w:r>
              <w:rPr>
                <w:rFonts w:ascii="宋体" w:hAnsi="宋体" w:hint="eastAsia"/>
                <w:b/>
                <w:szCs w:val="21"/>
              </w:rPr>
              <w:t>二、设备设施与场馆平台建设</w:t>
            </w:r>
          </w:p>
        </w:tc>
        <w:tc>
          <w:tcPr>
            <w:tcW w:w="5413" w:type="dxa"/>
            <w:gridSpan w:val="3"/>
            <w:vAlign w:val="center"/>
          </w:tcPr>
          <w:p w:rsidR="00BB0921" w:rsidRDefault="00BB0921">
            <w:pPr>
              <w:rPr>
                <w:rFonts w:ascii="宋体"/>
                <w:szCs w:val="21"/>
              </w:rPr>
            </w:pPr>
            <w:r>
              <w:rPr>
                <w:rFonts w:ascii="宋体" w:hAnsi="宋体"/>
                <w:szCs w:val="21"/>
              </w:rPr>
              <w:t>4.</w:t>
            </w:r>
            <w:r>
              <w:rPr>
                <w:rFonts w:ascii="宋体" w:hAnsi="宋体" w:hint="eastAsia"/>
                <w:szCs w:val="21"/>
              </w:rPr>
              <w:t>具备开展生产与传承活动的资金、场地、设施、设备、工具等基础条件</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20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5.</w:t>
            </w:r>
            <w:r>
              <w:rPr>
                <w:rFonts w:ascii="宋体" w:hAnsi="宋体" w:hint="eastAsia"/>
                <w:szCs w:val="21"/>
              </w:rPr>
              <w:t>设施完善或工作条件良好，建有小型陈列馆、展示馆、资料室或建有网络展示平台</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208"/>
        </w:trPr>
        <w:tc>
          <w:tcPr>
            <w:tcW w:w="1489" w:type="dxa"/>
            <w:vMerge/>
            <w:vAlign w:val="center"/>
          </w:tcPr>
          <w:p w:rsidR="00BB0921" w:rsidRDefault="00BB0921">
            <w:pPr>
              <w:rPr>
                <w:rFonts w:ascii="宋体"/>
                <w:szCs w:val="21"/>
              </w:rPr>
            </w:pPr>
          </w:p>
        </w:tc>
        <w:tc>
          <w:tcPr>
            <w:tcW w:w="5413" w:type="dxa"/>
            <w:gridSpan w:val="3"/>
            <w:vAlign w:val="center"/>
          </w:tcPr>
          <w:p w:rsidR="00BB0921" w:rsidRDefault="00BB0921">
            <w:pPr>
              <w:rPr>
                <w:rFonts w:ascii="宋体"/>
                <w:szCs w:val="21"/>
              </w:rPr>
            </w:pPr>
            <w:r>
              <w:rPr>
                <w:rFonts w:ascii="宋体" w:hAnsi="宋体"/>
                <w:szCs w:val="21"/>
              </w:rPr>
              <w:t>6.</w:t>
            </w:r>
            <w:r>
              <w:rPr>
                <w:rFonts w:ascii="宋体" w:hAnsi="宋体" w:hint="eastAsia"/>
                <w:szCs w:val="21"/>
              </w:rPr>
              <w:t>建有一定规模的剧场、专题博物馆、展示馆、资料（档案）馆并对外开放，或建有剧场并对外演出</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restart"/>
            <w:vAlign w:val="center"/>
          </w:tcPr>
          <w:p w:rsidR="00BB0921" w:rsidRDefault="00BB0921">
            <w:pPr>
              <w:rPr>
                <w:rFonts w:ascii="宋体"/>
                <w:b/>
                <w:szCs w:val="21"/>
              </w:rPr>
            </w:pPr>
          </w:p>
          <w:p w:rsidR="00BB0921" w:rsidRDefault="00BB0921">
            <w:pPr>
              <w:rPr>
                <w:rFonts w:ascii="宋体"/>
                <w:b/>
                <w:szCs w:val="21"/>
              </w:rPr>
            </w:pPr>
            <w:r>
              <w:rPr>
                <w:rFonts w:ascii="宋体" w:hAnsi="宋体" w:hint="eastAsia"/>
                <w:b/>
                <w:szCs w:val="21"/>
              </w:rPr>
              <w:t>三、生产创作活动</w:t>
            </w:r>
          </w:p>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7</w:t>
            </w:r>
            <w:r>
              <w:rPr>
                <w:rFonts w:ascii="宋体" w:hAnsi="宋体" w:hint="eastAsia"/>
                <w:szCs w:val="21"/>
              </w:rPr>
              <w:t>．开展常态化的生产创作或医疗活动</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8</w:t>
            </w:r>
            <w:r>
              <w:rPr>
                <w:rFonts w:ascii="宋体" w:hAnsi="宋体" w:hint="eastAsia"/>
                <w:szCs w:val="21"/>
              </w:rPr>
              <w:t>．年平均生产创作</w:t>
            </w:r>
            <w:r>
              <w:rPr>
                <w:rFonts w:ascii="宋体" w:hAnsi="宋体"/>
                <w:szCs w:val="21"/>
              </w:rPr>
              <w:t>20</w:t>
            </w:r>
            <w:r>
              <w:rPr>
                <w:rFonts w:ascii="宋体" w:hAnsi="宋体" w:hint="eastAsia"/>
                <w:szCs w:val="21"/>
              </w:rPr>
              <w:t>件以上代表行业内较高水平的作（产）品</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9</w:t>
            </w:r>
            <w:r>
              <w:rPr>
                <w:rFonts w:ascii="宋体" w:hAnsi="宋体" w:hint="eastAsia"/>
                <w:szCs w:val="21"/>
              </w:rPr>
              <w:t>．挖掘、复原</w:t>
            </w:r>
            <w:r>
              <w:rPr>
                <w:rFonts w:ascii="宋体" w:hAnsi="宋体"/>
                <w:szCs w:val="21"/>
              </w:rPr>
              <w:t>1</w:t>
            </w:r>
            <w:r>
              <w:rPr>
                <w:rFonts w:ascii="宋体" w:hAnsi="宋体" w:hint="eastAsia"/>
                <w:szCs w:val="21"/>
              </w:rPr>
              <w:t>项以上传统技艺</w:t>
            </w:r>
          </w:p>
        </w:tc>
        <w:tc>
          <w:tcPr>
            <w:tcW w:w="1620" w:type="dxa"/>
            <w:vAlign w:val="center"/>
          </w:tcPr>
          <w:p w:rsidR="00BB0921" w:rsidRDefault="00BB0921">
            <w:pPr>
              <w:ind w:firstLineChars="100" w:firstLine="211"/>
              <w:rPr>
                <w:rFonts w:ascii="宋体"/>
                <w:b/>
                <w:szCs w:val="21"/>
              </w:rPr>
            </w:pPr>
            <w:r>
              <w:rPr>
                <w:rFonts w:ascii="宋体" w:hAnsi="宋体"/>
                <w:b/>
                <w:szCs w:val="21"/>
              </w:rPr>
              <w:t>4</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10</w:t>
            </w:r>
            <w:r>
              <w:rPr>
                <w:rFonts w:ascii="宋体" w:hAnsi="宋体" w:hint="eastAsia"/>
                <w:szCs w:val="21"/>
              </w:rPr>
              <w:t>．改良（进）技艺获得行业公认；或研发对行业发展起引领作用的新产品</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rPr>
          <w:trHeight w:val="265"/>
        </w:trPr>
        <w:tc>
          <w:tcPr>
            <w:tcW w:w="1489" w:type="dxa"/>
            <w:vMerge/>
            <w:vAlign w:val="center"/>
          </w:tcPr>
          <w:p w:rsidR="00BB0921" w:rsidRDefault="00BB0921">
            <w:pPr>
              <w:rPr>
                <w:rFonts w:ascii="宋体"/>
                <w:b/>
                <w:szCs w:val="21"/>
              </w:rPr>
            </w:pPr>
          </w:p>
        </w:tc>
        <w:tc>
          <w:tcPr>
            <w:tcW w:w="2399" w:type="dxa"/>
            <w:vMerge w:val="restart"/>
            <w:vAlign w:val="center"/>
          </w:tcPr>
          <w:p w:rsidR="00BB0921" w:rsidRDefault="00BB0921">
            <w:pPr>
              <w:rPr>
                <w:rFonts w:ascii="宋体" w:hAnsi="宋体"/>
                <w:szCs w:val="21"/>
              </w:rPr>
            </w:pPr>
            <w:r>
              <w:rPr>
                <w:rFonts w:ascii="宋体" w:hAnsi="宋体"/>
                <w:szCs w:val="21"/>
              </w:rPr>
              <w:t>11</w:t>
            </w:r>
            <w:r>
              <w:rPr>
                <w:rFonts w:ascii="宋体" w:hAnsi="宋体" w:hint="eastAsia"/>
                <w:szCs w:val="21"/>
              </w:rPr>
              <w:t>．单位生产创作产（作）品或者单位内技艺人员获得市级以上行业或主管部门的权威奖项或者技艺称号</w:t>
            </w:r>
            <w:r>
              <w:rPr>
                <w:rFonts w:ascii="宋体" w:hAnsi="宋体"/>
                <w:szCs w:val="21"/>
              </w:rPr>
              <w:t>:</w:t>
            </w:r>
          </w:p>
        </w:tc>
        <w:tc>
          <w:tcPr>
            <w:tcW w:w="3014" w:type="dxa"/>
            <w:gridSpan w:val="2"/>
            <w:vAlign w:val="center"/>
          </w:tcPr>
          <w:p w:rsidR="00BB0921" w:rsidRDefault="00BB0921">
            <w:pPr>
              <w:rPr>
                <w:rFonts w:ascii="宋体"/>
                <w:szCs w:val="21"/>
              </w:rPr>
            </w:pPr>
            <w:r>
              <w:rPr>
                <w:rFonts w:ascii="宋体" w:hAnsi="宋体"/>
                <w:szCs w:val="21"/>
              </w:rPr>
              <w:t>1</w:t>
            </w:r>
            <w:r>
              <w:rPr>
                <w:rFonts w:ascii="宋体" w:hAnsi="宋体" w:hint="eastAsia"/>
                <w:szCs w:val="21"/>
              </w:rPr>
              <w:t>）市级奖项</w:t>
            </w:r>
          </w:p>
        </w:tc>
        <w:tc>
          <w:tcPr>
            <w:tcW w:w="1620" w:type="dxa"/>
            <w:vAlign w:val="center"/>
          </w:tcPr>
          <w:p w:rsidR="00BB0921" w:rsidRDefault="00BB0921">
            <w:pPr>
              <w:ind w:firstLineChars="100" w:firstLine="211"/>
              <w:rPr>
                <w:rFonts w:ascii="宋体"/>
                <w:b/>
                <w:szCs w:val="21"/>
              </w:rPr>
            </w:pPr>
            <w:r>
              <w:rPr>
                <w:rFonts w:ascii="宋体" w:hAnsi="宋体"/>
                <w:b/>
                <w:szCs w:val="21"/>
              </w:rPr>
              <w:t>1</w:t>
            </w:r>
            <w:r>
              <w:rPr>
                <w:rFonts w:ascii="宋体" w:hAnsi="宋体" w:hint="eastAsia"/>
                <w:b/>
                <w:szCs w:val="21"/>
              </w:rPr>
              <w:t>分</w:t>
            </w:r>
          </w:p>
        </w:tc>
      </w:tr>
      <w:tr w:rsidR="00BB0921">
        <w:trPr>
          <w:trHeight w:val="312"/>
        </w:trPr>
        <w:tc>
          <w:tcPr>
            <w:tcW w:w="1489" w:type="dxa"/>
            <w:vMerge/>
            <w:vAlign w:val="center"/>
          </w:tcPr>
          <w:p w:rsidR="00BB0921" w:rsidRDefault="00BB0921">
            <w:pPr>
              <w:rPr>
                <w:rFonts w:ascii="宋体"/>
                <w:b/>
                <w:szCs w:val="21"/>
              </w:rPr>
            </w:pPr>
          </w:p>
        </w:tc>
        <w:tc>
          <w:tcPr>
            <w:tcW w:w="2399" w:type="dxa"/>
            <w:vMerge/>
            <w:vAlign w:val="center"/>
          </w:tcPr>
          <w:p w:rsidR="00BB0921" w:rsidRDefault="00BB0921">
            <w:pPr>
              <w:rPr>
                <w:rFonts w:ascii="宋体"/>
                <w:szCs w:val="21"/>
              </w:rPr>
            </w:pPr>
          </w:p>
        </w:tc>
        <w:tc>
          <w:tcPr>
            <w:tcW w:w="3014" w:type="dxa"/>
            <w:gridSpan w:val="2"/>
            <w:vAlign w:val="center"/>
          </w:tcPr>
          <w:p w:rsidR="00BB0921" w:rsidRDefault="00BB0921">
            <w:pPr>
              <w:rPr>
                <w:rFonts w:ascii="宋体"/>
                <w:b/>
                <w:szCs w:val="21"/>
              </w:rPr>
            </w:pPr>
            <w:r>
              <w:rPr>
                <w:rFonts w:ascii="宋体" w:hAnsi="宋体"/>
                <w:szCs w:val="21"/>
              </w:rPr>
              <w:t>2</w:t>
            </w:r>
            <w:r>
              <w:rPr>
                <w:rFonts w:ascii="宋体" w:hAnsi="宋体" w:hint="eastAsia"/>
                <w:szCs w:val="21"/>
              </w:rPr>
              <w:t>）省级奖项</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rPr>
          <w:trHeight w:val="291"/>
        </w:trPr>
        <w:tc>
          <w:tcPr>
            <w:tcW w:w="1489" w:type="dxa"/>
            <w:vMerge/>
            <w:vAlign w:val="center"/>
          </w:tcPr>
          <w:p w:rsidR="00BB0921" w:rsidRDefault="00BB0921">
            <w:pPr>
              <w:rPr>
                <w:rFonts w:ascii="宋体"/>
                <w:b/>
                <w:szCs w:val="21"/>
              </w:rPr>
            </w:pPr>
          </w:p>
        </w:tc>
        <w:tc>
          <w:tcPr>
            <w:tcW w:w="2399" w:type="dxa"/>
            <w:vMerge/>
            <w:vAlign w:val="center"/>
          </w:tcPr>
          <w:p w:rsidR="00BB0921" w:rsidRDefault="00BB0921">
            <w:pPr>
              <w:rPr>
                <w:rFonts w:ascii="宋体"/>
                <w:szCs w:val="21"/>
              </w:rPr>
            </w:pPr>
          </w:p>
        </w:tc>
        <w:tc>
          <w:tcPr>
            <w:tcW w:w="3014" w:type="dxa"/>
            <w:gridSpan w:val="2"/>
            <w:vAlign w:val="center"/>
          </w:tcPr>
          <w:p w:rsidR="00BB0921" w:rsidRDefault="00BB0921">
            <w:pPr>
              <w:rPr>
                <w:rFonts w:ascii="宋体"/>
                <w:b/>
                <w:szCs w:val="21"/>
              </w:rPr>
            </w:pPr>
            <w:r>
              <w:rPr>
                <w:rFonts w:ascii="宋体" w:hAnsi="宋体"/>
                <w:szCs w:val="21"/>
              </w:rPr>
              <w:t>3</w:t>
            </w:r>
            <w:r>
              <w:rPr>
                <w:rFonts w:ascii="宋体" w:hAnsi="宋体" w:hint="eastAsia"/>
                <w:szCs w:val="21"/>
              </w:rPr>
              <w:t>）国家级奖项</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restart"/>
            <w:vAlign w:val="center"/>
          </w:tcPr>
          <w:p w:rsidR="00BB0921" w:rsidRDefault="00BB0921">
            <w:pPr>
              <w:rPr>
                <w:rFonts w:ascii="宋体"/>
                <w:b/>
                <w:szCs w:val="21"/>
              </w:rPr>
            </w:pPr>
          </w:p>
          <w:p w:rsidR="00BB0921" w:rsidRDefault="00BB0921">
            <w:pPr>
              <w:rPr>
                <w:rFonts w:ascii="宋体"/>
                <w:b/>
                <w:szCs w:val="21"/>
              </w:rPr>
            </w:pPr>
          </w:p>
          <w:p w:rsidR="00BB0921" w:rsidRDefault="00BB0921">
            <w:pPr>
              <w:rPr>
                <w:rFonts w:ascii="宋体"/>
                <w:b/>
                <w:szCs w:val="21"/>
              </w:rPr>
            </w:pPr>
            <w:r>
              <w:rPr>
                <w:rFonts w:ascii="宋体" w:hAnsi="宋体" w:hint="eastAsia"/>
                <w:b/>
                <w:szCs w:val="21"/>
              </w:rPr>
              <w:t>四、传承活动</w:t>
            </w:r>
          </w:p>
        </w:tc>
        <w:tc>
          <w:tcPr>
            <w:tcW w:w="5413" w:type="dxa"/>
            <w:gridSpan w:val="3"/>
            <w:vAlign w:val="center"/>
          </w:tcPr>
          <w:p w:rsidR="00BB0921" w:rsidRDefault="00BB0921">
            <w:pPr>
              <w:rPr>
                <w:rFonts w:ascii="宋体"/>
                <w:szCs w:val="21"/>
              </w:rPr>
            </w:pPr>
            <w:r>
              <w:rPr>
                <w:rFonts w:ascii="宋体" w:hAnsi="宋体"/>
                <w:szCs w:val="21"/>
              </w:rPr>
              <w:t>12</w:t>
            </w:r>
            <w:r>
              <w:rPr>
                <w:rFonts w:ascii="宋体" w:hAnsi="宋体" w:hint="eastAsia"/>
                <w:szCs w:val="21"/>
              </w:rPr>
              <w:t>．开展常态化的传承活动，为传承人或老艺人的传承活动创造必要条件</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13</w:t>
            </w:r>
            <w:r>
              <w:rPr>
                <w:rFonts w:ascii="宋体" w:hAnsi="宋体" w:hint="eastAsia"/>
                <w:szCs w:val="21"/>
              </w:rPr>
              <w:t>．制定传承计划，安排一定的传承经费，鼓励老艺人或传承人开展传承活动、编写教材或录制教学资料</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14</w:t>
            </w:r>
            <w:r>
              <w:rPr>
                <w:rFonts w:ascii="宋体" w:hAnsi="宋体" w:hint="eastAsia"/>
                <w:szCs w:val="21"/>
              </w:rPr>
              <w:t>．开展一对一的传承活动。</w:t>
            </w:r>
            <w:r>
              <w:rPr>
                <w:rFonts w:ascii="宋体" w:hAnsi="宋体"/>
                <w:szCs w:val="21"/>
              </w:rPr>
              <w:t>4</w:t>
            </w:r>
            <w:r>
              <w:rPr>
                <w:rFonts w:ascii="宋体" w:hAnsi="宋体" w:hint="eastAsia"/>
                <w:szCs w:val="21"/>
              </w:rPr>
              <w:t>年内老艺人或传承人新带徒</w:t>
            </w:r>
            <w:r>
              <w:rPr>
                <w:rFonts w:ascii="宋体" w:hAnsi="宋体"/>
                <w:szCs w:val="21"/>
              </w:rPr>
              <w:t>2</w:t>
            </w:r>
            <w:r>
              <w:rPr>
                <w:rFonts w:ascii="宋体" w:hAnsi="宋体" w:hint="eastAsia"/>
                <w:szCs w:val="21"/>
              </w:rPr>
              <w:t>人以上，且学徒掌握基本技艺或技艺有较大提高</w:t>
            </w:r>
          </w:p>
        </w:tc>
        <w:tc>
          <w:tcPr>
            <w:tcW w:w="1620" w:type="dxa"/>
            <w:vAlign w:val="center"/>
          </w:tcPr>
          <w:p w:rsidR="00BB0921" w:rsidRDefault="00BB0921">
            <w:pPr>
              <w:ind w:firstLineChars="100" w:firstLine="211"/>
              <w:rPr>
                <w:rFonts w:ascii="宋体"/>
                <w:b/>
                <w:szCs w:val="21"/>
              </w:rPr>
            </w:pPr>
            <w:r>
              <w:rPr>
                <w:rFonts w:ascii="宋体" w:hAnsi="宋体"/>
                <w:b/>
                <w:szCs w:val="21"/>
              </w:rPr>
              <w:t>6</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15</w:t>
            </w:r>
            <w:r>
              <w:rPr>
                <w:rFonts w:ascii="宋体" w:hAnsi="宋体" w:hint="eastAsia"/>
                <w:szCs w:val="21"/>
              </w:rPr>
              <w:t>．开展所挖掘、复原的传统技艺或高难度技艺的传承，有</w:t>
            </w:r>
            <w:r>
              <w:rPr>
                <w:rFonts w:ascii="宋体" w:hAnsi="宋体"/>
                <w:szCs w:val="21"/>
              </w:rPr>
              <w:t>1</w:t>
            </w:r>
            <w:r>
              <w:rPr>
                <w:rFonts w:ascii="宋体" w:hAnsi="宋体" w:hint="eastAsia"/>
                <w:szCs w:val="21"/>
              </w:rPr>
              <w:t>名以上中青年学徒掌握相关技艺</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ign w:val="center"/>
          </w:tcPr>
          <w:p w:rsidR="00BB0921" w:rsidRDefault="00BB0921">
            <w:pPr>
              <w:rPr>
                <w:rFonts w:ascii="宋体"/>
                <w:szCs w:val="21"/>
              </w:rPr>
            </w:pPr>
          </w:p>
        </w:tc>
        <w:tc>
          <w:tcPr>
            <w:tcW w:w="2706" w:type="dxa"/>
            <w:gridSpan w:val="2"/>
            <w:vMerge w:val="restart"/>
            <w:vAlign w:val="center"/>
          </w:tcPr>
          <w:p w:rsidR="00BB0921" w:rsidRDefault="00BB0921">
            <w:pPr>
              <w:rPr>
                <w:rFonts w:ascii="宋体" w:hAnsi="宋体"/>
                <w:szCs w:val="21"/>
              </w:rPr>
            </w:pPr>
            <w:r>
              <w:rPr>
                <w:rFonts w:ascii="宋体" w:hAnsi="宋体"/>
                <w:szCs w:val="21"/>
              </w:rPr>
              <w:t>16</w:t>
            </w:r>
            <w:r>
              <w:rPr>
                <w:rFonts w:ascii="宋体" w:hAnsi="宋体" w:hint="eastAsia"/>
                <w:szCs w:val="21"/>
              </w:rPr>
              <w:t>．培养的学徒，生产创作产（作）品或本人获得市级以上行业或文化部门的权威奖项或技艺称号：</w:t>
            </w:r>
            <w:r>
              <w:rPr>
                <w:rFonts w:ascii="宋体" w:hAnsi="宋体"/>
                <w:szCs w:val="21"/>
              </w:rPr>
              <w:t xml:space="preserve"> </w:t>
            </w:r>
          </w:p>
        </w:tc>
        <w:tc>
          <w:tcPr>
            <w:tcW w:w="2707" w:type="dxa"/>
            <w:vAlign w:val="center"/>
          </w:tcPr>
          <w:p w:rsidR="00BB0921" w:rsidRDefault="00BB0921">
            <w:pPr>
              <w:rPr>
                <w:rFonts w:ascii="宋体"/>
                <w:szCs w:val="21"/>
              </w:rPr>
            </w:pPr>
            <w:r>
              <w:rPr>
                <w:rFonts w:ascii="宋体" w:hAnsi="宋体" w:hint="eastAsia"/>
                <w:szCs w:val="21"/>
              </w:rPr>
              <w:t>市级奖项</w:t>
            </w:r>
          </w:p>
        </w:tc>
        <w:tc>
          <w:tcPr>
            <w:tcW w:w="1620" w:type="dxa"/>
            <w:vAlign w:val="center"/>
          </w:tcPr>
          <w:p w:rsidR="00BB0921" w:rsidRDefault="00BB0921">
            <w:pPr>
              <w:ind w:firstLineChars="100" w:firstLine="211"/>
              <w:rPr>
                <w:rFonts w:ascii="宋体"/>
                <w:b/>
                <w:szCs w:val="21"/>
              </w:rPr>
            </w:pPr>
            <w:r>
              <w:rPr>
                <w:rFonts w:ascii="宋体" w:hAnsi="宋体"/>
                <w:b/>
                <w:szCs w:val="21"/>
              </w:rPr>
              <w:t>1</w:t>
            </w:r>
            <w:r>
              <w:rPr>
                <w:rFonts w:ascii="宋体" w:hAnsi="宋体" w:hint="eastAsia"/>
                <w:b/>
                <w:szCs w:val="21"/>
              </w:rPr>
              <w:t>分</w:t>
            </w:r>
          </w:p>
        </w:tc>
      </w:tr>
      <w:tr w:rsidR="00BB0921">
        <w:tc>
          <w:tcPr>
            <w:tcW w:w="1489" w:type="dxa"/>
            <w:vMerge/>
            <w:vAlign w:val="center"/>
          </w:tcPr>
          <w:p w:rsidR="00BB0921" w:rsidRDefault="00BB0921">
            <w:pPr>
              <w:rPr>
                <w:rFonts w:ascii="宋体"/>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hint="eastAsia"/>
                <w:szCs w:val="21"/>
              </w:rPr>
              <w:t>省级奖项</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rFonts w:ascii="宋体"/>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hint="eastAsia"/>
                <w:szCs w:val="21"/>
              </w:rPr>
              <w:t>国家级奖项</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restart"/>
            <w:vAlign w:val="center"/>
          </w:tcPr>
          <w:p w:rsidR="00BB0921" w:rsidRDefault="00BB0921">
            <w:pPr>
              <w:rPr>
                <w:rFonts w:ascii="宋体"/>
                <w:b/>
                <w:szCs w:val="21"/>
              </w:rPr>
            </w:pPr>
            <w:r>
              <w:rPr>
                <w:rFonts w:ascii="宋体" w:hAnsi="宋体" w:hint="eastAsia"/>
                <w:b/>
                <w:szCs w:val="21"/>
              </w:rPr>
              <w:t>五、资料收集整理记录工作</w:t>
            </w:r>
          </w:p>
        </w:tc>
        <w:tc>
          <w:tcPr>
            <w:tcW w:w="5413" w:type="dxa"/>
            <w:gridSpan w:val="3"/>
            <w:vAlign w:val="center"/>
          </w:tcPr>
          <w:p w:rsidR="00BB0921" w:rsidRDefault="00BB0921">
            <w:pPr>
              <w:rPr>
                <w:rFonts w:ascii="宋体"/>
                <w:szCs w:val="21"/>
              </w:rPr>
            </w:pPr>
            <w:r>
              <w:rPr>
                <w:rFonts w:ascii="宋体" w:hAnsi="宋体"/>
                <w:szCs w:val="21"/>
              </w:rPr>
              <w:t>17.</w:t>
            </w:r>
            <w:r>
              <w:rPr>
                <w:rFonts w:ascii="宋体" w:hAnsi="宋体" w:hint="eastAsia"/>
                <w:szCs w:val="21"/>
              </w:rPr>
              <w:t>开展了一定的资料收集整理工作，拥有项目生产技艺的基本资料。或配合有关部门，开展技艺整理资料</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hAnsi="宋体"/>
                <w:szCs w:val="21"/>
              </w:rPr>
            </w:pPr>
            <w:r>
              <w:rPr>
                <w:rFonts w:ascii="宋体" w:hAnsi="宋体"/>
                <w:szCs w:val="21"/>
              </w:rPr>
              <w:t>18.</w:t>
            </w:r>
            <w:r>
              <w:rPr>
                <w:rFonts w:ascii="宋体" w:hAnsi="宋体" w:hint="eastAsia"/>
                <w:szCs w:val="21"/>
              </w:rPr>
              <w:t>有人员开展资料与档案的收集整理工作，并建立了基本的资料档案</w:t>
            </w:r>
            <w:r>
              <w:rPr>
                <w:rFonts w:ascii="宋体" w:hAnsi="宋体"/>
                <w:szCs w:val="21"/>
              </w:rPr>
              <w:t xml:space="preserve">  </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19.</w:t>
            </w:r>
            <w:r>
              <w:rPr>
                <w:rFonts w:ascii="宋体" w:hAnsi="宋体" w:hint="eastAsia"/>
                <w:szCs w:val="21"/>
              </w:rPr>
              <w:t>有专职人员开展资料与技艺档案的收集整理工作，建立系统完善的项目资料档案，整理编写了一定的书籍、专著或完整的影像资料</w:t>
            </w:r>
          </w:p>
        </w:tc>
        <w:tc>
          <w:tcPr>
            <w:tcW w:w="1620" w:type="dxa"/>
            <w:vAlign w:val="center"/>
          </w:tcPr>
          <w:p w:rsidR="00BB0921" w:rsidRDefault="00BB0921">
            <w:pPr>
              <w:ind w:firstLineChars="100" w:firstLine="211"/>
              <w:rPr>
                <w:rFonts w:ascii="宋体"/>
                <w:b/>
                <w:szCs w:val="21"/>
              </w:rPr>
            </w:pPr>
            <w:r>
              <w:rPr>
                <w:rFonts w:ascii="宋体" w:hAnsi="宋体"/>
                <w:b/>
                <w:szCs w:val="21"/>
              </w:rPr>
              <w:t>5</w:t>
            </w:r>
            <w:r>
              <w:rPr>
                <w:rFonts w:ascii="宋体" w:hAnsi="宋体" w:hint="eastAsia"/>
                <w:b/>
                <w:szCs w:val="21"/>
              </w:rPr>
              <w:t>分</w:t>
            </w:r>
          </w:p>
        </w:tc>
      </w:tr>
      <w:tr w:rsidR="00BB0921">
        <w:tc>
          <w:tcPr>
            <w:tcW w:w="1489" w:type="dxa"/>
            <w:vMerge w:val="restart"/>
            <w:vAlign w:val="center"/>
          </w:tcPr>
          <w:p w:rsidR="00BB0921" w:rsidRDefault="00BB0921">
            <w:pPr>
              <w:rPr>
                <w:rFonts w:ascii="宋体"/>
                <w:szCs w:val="21"/>
              </w:rPr>
            </w:pPr>
            <w:r>
              <w:rPr>
                <w:rFonts w:ascii="宋体" w:hAnsi="宋体" w:hint="eastAsia"/>
                <w:b/>
                <w:szCs w:val="21"/>
              </w:rPr>
              <w:t>六、公益性传播活动</w:t>
            </w:r>
          </w:p>
        </w:tc>
        <w:tc>
          <w:tcPr>
            <w:tcW w:w="5413" w:type="dxa"/>
            <w:gridSpan w:val="3"/>
            <w:vAlign w:val="center"/>
          </w:tcPr>
          <w:p w:rsidR="00BB0921" w:rsidRDefault="00BB0921">
            <w:pPr>
              <w:rPr>
                <w:rFonts w:ascii="宋体"/>
                <w:szCs w:val="21"/>
              </w:rPr>
            </w:pPr>
            <w:r>
              <w:rPr>
                <w:rFonts w:ascii="宋体" w:hAnsi="宋体"/>
                <w:szCs w:val="21"/>
              </w:rPr>
              <w:t>20</w:t>
            </w:r>
            <w:r>
              <w:rPr>
                <w:rFonts w:ascii="宋体" w:hAnsi="宋体" w:hint="eastAsia"/>
                <w:szCs w:val="21"/>
              </w:rPr>
              <w:t>．年参与</w:t>
            </w:r>
            <w:r>
              <w:rPr>
                <w:rFonts w:ascii="宋体" w:hAnsi="宋体"/>
                <w:szCs w:val="21"/>
              </w:rPr>
              <w:t>2</w:t>
            </w:r>
            <w:r>
              <w:rPr>
                <w:rFonts w:ascii="宋体" w:hAnsi="宋体" w:hint="eastAsia"/>
                <w:szCs w:val="21"/>
              </w:rPr>
              <w:t>次以上展示活动或自行组织开展</w:t>
            </w:r>
            <w:r>
              <w:rPr>
                <w:rFonts w:ascii="宋体" w:hAnsi="宋体"/>
                <w:szCs w:val="21"/>
              </w:rPr>
              <w:t>1</w:t>
            </w:r>
            <w:r>
              <w:rPr>
                <w:rFonts w:ascii="宋体" w:hAnsi="宋体" w:hint="eastAsia"/>
                <w:szCs w:val="21"/>
              </w:rPr>
              <w:t>次以上展示活动</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5413" w:type="dxa"/>
            <w:gridSpan w:val="3"/>
            <w:vAlign w:val="center"/>
          </w:tcPr>
          <w:p w:rsidR="00BB0921" w:rsidRDefault="00BB0921">
            <w:pPr>
              <w:rPr>
                <w:rFonts w:ascii="宋体"/>
                <w:szCs w:val="21"/>
              </w:rPr>
            </w:pPr>
            <w:r>
              <w:rPr>
                <w:rFonts w:ascii="宋体" w:hAnsi="宋体"/>
                <w:szCs w:val="21"/>
              </w:rPr>
              <w:t>21</w:t>
            </w:r>
            <w:r>
              <w:rPr>
                <w:rFonts w:ascii="宋体" w:hAnsi="宋体" w:hint="eastAsia"/>
                <w:szCs w:val="21"/>
              </w:rPr>
              <w:t>．年组织开展</w:t>
            </w:r>
            <w:r>
              <w:rPr>
                <w:rFonts w:ascii="宋体" w:hAnsi="宋体"/>
                <w:szCs w:val="21"/>
              </w:rPr>
              <w:t>30</w:t>
            </w:r>
            <w:r>
              <w:rPr>
                <w:rFonts w:ascii="宋体" w:hAnsi="宋体" w:hint="eastAsia"/>
                <w:szCs w:val="21"/>
              </w:rPr>
              <w:t>课时以上进校园、进社区等培训活动或组织在校学生等人员到所在单位进行观摩或体验活动</w:t>
            </w:r>
            <w:r>
              <w:rPr>
                <w:rFonts w:ascii="宋体" w:hAnsi="宋体"/>
                <w:szCs w:val="21"/>
              </w:rPr>
              <w:t>2</w:t>
            </w:r>
            <w:r>
              <w:rPr>
                <w:rFonts w:ascii="宋体" w:hAnsi="宋体" w:hint="eastAsia"/>
                <w:szCs w:val="21"/>
              </w:rPr>
              <w:t>次以上。</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2706" w:type="dxa"/>
            <w:gridSpan w:val="2"/>
            <w:vMerge w:val="restart"/>
            <w:vAlign w:val="center"/>
          </w:tcPr>
          <w:p w:rsidR="00BB0921" w:rsidRDefault="00BB0921">
            <w:pPr>
              <w:rPr>
                <w:rFonts w:ascii="宋体"/>
                <w:szCs w:val="21"/>
              </w:rPr>
            </w:pPr>
            <w:r>
              <w:rPr>
                <w:rFonts w:ascii="宋体" w:hAnsi="宋体"/>
                <w:szCs w:val="21"/>
              </w:rPr>
              <w:t>22</w:t>
            </w:r>
            <w:r>
              <w:rPr>
                <w:rFonts w:ascii="宋体" w:hAnsi="宋体" w:hint="eastAsia"/>
                <w:szCs w:val="21"/>
              </w:rPr>
              <w:t>．年参与或开展</w:t>
            </w:r>
            <w:r>
              <w:rPr>
                <w:rFonts w:ascii="宋体" w:hAnsi="宋体"/>
                <w:szCs w:val="21"/>
              </w:rPr>
              <w:t>1</w:t>
            </w:r>
            <w:r>
              <w:rPr>
                <w:rFonts w:ascii="宋体" w:hAnsi="宋体" w:hint="eastAsia"/>
                <w:szCs w:val="21"/>
              </w:rPr>
              <w:t>次以上对外交流或展示活动</w:t>
            </w:r>
          </w:p>
        </w:tc>
        <w:tc>
          <w:tcPr>
            <w:tcW w:w="2707" w:type="dxa"/>
            <w:vAlign w:val="center"/>
          </w:tcPr>
          <w:p w:rsidR="00BB0921" w:rsidRDefault="00BB0921">
            <w:pPr>
              <w:rPr>
                <w:rFonts w:ascii="宋体"/>
                <w:szCs w:val="21"/>
              </w:rPr>
            </w:pPr>
            <w:r>
              <w:rPr>
                <w:rFonts w:ascii="宋体" w:hAnsi="宋体"/>
                <w:szCs w:val="21"/>
              </w:rPr>
              <w:t>1.</w:t>
            </w:r>
            <w:r>
              <w:rPr>
                <w:rFonts w:ascii="宋体" w:hAnsi="宋体" w:hint="eastAsia"/>
                <w:szCs w:val="21"/>
              </w:rPr>
              <w:t>苏州市外</w:t>
            </w:r>
          </w:p>
        </w:tc>
        <w:tc>
          <w:tcPr>
            <w:tcW w:w="1620" w:type="dxa"/>
            <w:vAlign w:val="center"/>
          </w:tcPr>
          <w:p w:rsidR="00BB0921" w:rsidRDefault="00BB0921">
            <w:pPr>
              <w:ind w:firstLineChars="100" w:firstLine="211"/>
              <w:rPr>
                <w:rFonts w:ascii="宋体"/>
                <w:b/>
                <w:szCs w:val="21"/>
              </w:rPr>
            </w:pPr>
            <w:r>
              <w:rPr>
                <w:rFonts w:ascii="宋体" w:hAnsi="宋体"/>
                <w:b/>
                <w:szCs w:val="21"/>
              </w:rPr>
              <w:t>2</w:t>
            </w:r>
            <w:r>
              <w:rPr>
                <w:rFonts w:ascii="宋体" w:hAnsi="宋体" w:hint="eastAsia"/>
                <w:b/>
                <w:szCs w:val="21"/>
              </w:rPr>
              <w:t>分</w:t>
            </w:r>
          </w:p>
        </w:tc>
      </w:tr>
      <w:tr w:rsidR="00BB0921">
        <w:tc>
          <w:tcPr>
            <w:tcW w:w="1489" w:type="dxa"/>
            <w:vMerge/>
            <w:vAlign w:val="center"/>
          </w:tcPr>
          <w:p w:rsidR="00BB0921" w:rsidRDefault="00BB0921">
            <w:pPr>
              <w:rPr>
                <w:rFonts w:ascii="宋体"/>
                <w:b/>
                <w:szCs w:val="21"/>
              </w:rPr>
            </w:pPr>
          </w:p>
        </w:tc>
        <w:tc>
          <w:tcPr>
            <w:tcW w:w="2706" w:type="dxa"/>
            <w:gridSpan w:val="2"/>
            <w:vMerge/>
            <w:vAlign w:val="center"/>
          </w:tcPr>
          <w:p w:rsidR="00BB0921" w:rsidRDefault="00BB0921">
            <w:pPr>
              <w:rPr>
                <w:rFonts w:ascii="宋体"/>
                <w:szCs w:val="21"/>
              </w:rPr>
            </w:pPr>
          </w:p>
        </w:tc>
        <w:tc>
          <w:tcPr>
            <w:tcW w:w="2707" w:type="dxa"/>
            <w:vAlign w:val="center"/>
          </w:tcPr>
          <w:p w:rsidR="00BB0921" w:rsidRDefault="00BB0921">
            <w:pPr>
              <w:rPr>
                <w:rFonts w:ascii="宋体"/>
                <w:szCs w:val="21"/>
              </w:rPr>
            </w:pPr>
            <w:r>
              <w:rPr>
                <w:rFonts w:ascii="宋体" w:hAnsi="宋体"/>
                <w:szCs w:val="21"/>
              </w:rPr>
              <w:t>2.</w:t>
            </w:r>
            <w:r>
              <w:rPr>
                <w:rFonts w:ascii="宋体" w:hAnsi="宋体" w:hint="eastAsia"/>
                <w:szCs w:val="21"/>
              </w:rPr>
              <w:t>江苏省外</w:t>
            </w:r>
          </w:p>
        </w:tc>
        <w:tc>
          <w:tcPr>
            <w:tcW w:w="1620" w:type="dxa"/>
            <w:vAlign w:val="center"/>
          </w:tcPr>
          <w:p w:rsidR="00BB0921" w:rsidRDefault="00BB0921">
            <w:pPr>
              <w:ind w:firstLineChars="100" w:firstLine="211"/>
              <w:rPr>
                <w:rFonts w:ascii="宋体"/>
                <w:b/>
                <w:szCs w:val="21"/>
              </w:rPr>
            </w:pPr>
            <w:r>
              <w:rPr>
                <w:rFonts w:ascii="宋体" w:hAnsi="宋体"/>
                <w:b/>
                <w:szCs w:val="21"/>
              </w:rPr>
              <w:t>3</w:t>
            </w:r>
            <w:r>
              <w:rPr>
                <w:rFonts w:ascii="宋体" w:hAnsi="宋体" w:hint="eastAsia"/>
                <w:b/>
                <w:szCs w:val="21"/>
              </w:rPr>
              <w:t>分</w:t>
            </w:r>
          </w:p>
        </w:tc>
      </w:tr>
    </w:tbl>
    <w:p w:rsidR="00BB0921" w:rsidRDefault="00BB0921">
      <w:pPr>
        <w:rPr>
          <w:rFonts w:ascii="宋体"/>
          <w:b/>
          <w:szCs w:val="21"/>
        </w:rPr>
      </w:pPr>
      <w:r>
        <w:rPr>
          <w:rFonts w:ascii="宋体" w:hAnsi="宋体" w:hint="eastAsia"/>
          <w:b/>
          <w:szCs w:val="21"/>
        </w:rPr>
        <w:t>备注：</w:t>
      </w:r>
    </w:p>
    <w:p w:rsidR="00BB0921" w:rsidRDefault="00BB0921">
      <w:pPr>
        <w:rPr>
          <w:rFonts w:ascii="宋体"/>
          <w:szCs w:val="21"/>
        </w:rPr>
      </w:pPr>
      <w:r>
        <w:rPr>
          <w:rFonts w:ascii="宋体" w:hAnsi="宋体"/>
          <w:szCs w:val="21"/>
        </w:rPr>
        <w:t>1</w:t>
      </w:r>
      <w:r>
        <w:rPr>
          <w:rFonts w:ascii="宋体" w:hAnsi="宋体" w:hint="eastAsia"/>
          <w:b/>
          <w:szCs w:val="21"/>
        </w:rPr>
        <w:t>．</w:t>
      </w:r>
      <w:r>
        <w:rPr>
          <w:rFonts w:ascii="宋体" w:hAnsi="宋体" w:hint="eastAsia"/>
          <w:szCs w:val="21"/>
        </w:rPr>
        <w:t>除特别注明外，评估周期为</w:t>
      </w:r>
      <w:r>
        <w:rPr>
          <w:rFonts w:ascii="宋体" w:hAnsi="宋体"/>
          <w:szCs w:val="21"/>
        </w:rPr>
        <w:t>2</w:t>
      </w:r>
      <w:r>
        <w:rPr>
          <w:rFonts w:ascii="宋体" w:hAnsi="宋体" w:hint="eastAsia"/>
          <w:szCs w:val="21"/>
        </w:rPr>
        <w:t>年，即评估年之前</w:t>
      </w:r>
      <w:r>
        <w:rPr>
          <w:rFonts w:ascii="宋体" w:hAnsi="宋体"/>
          <w:szCs w:val="21"/>
        </w:rPr>
        <w:t>2</w:t>
      </w:r>
      <w:r>
        <w:rPr>
          <w:rFonts w:ascii="宋体" w:hAnsi="宋体" w:hint="eastAsia"/>
          <w:szCs w:val="21"/>
        </w:rPr>
        <w:t>年内的相关工作或活动。第二次参加评估的保护单位评估内容为</w:t>
      </w:r>
      <w:r>
        <w:rPr>
          <w:rFonts w:ascii="宋体" w:hAnsi="宋体"/>
          <w:szCs w:val="21"/>
        </w:rPr>
        <w:t>3</w:t>
      </w:r>
      <w:r>
        <w:rPr>
          <w:rFonts w:ascii="宋体" w:hAnsi="宋体" w:hint="eastAsia"/>
          <w:szCs w:val="21"/>
        </w:rPr>
        <w:t>年内的工作或活动。</w:t>
      </w:r>
    </w:p>
    <w:p w:rsidR="00BB0921" w:rsidRDefault="00BB0921">
      <w:pPr>
        <w:rPr>
          <w:rFonts w:ascii="宋体"/>
          <w:szCs w:val="21"/>
        </w:rPr>
      </w:pPr>
      <w:r>
        <w:rPr>
          <w:rFonts w:ascii="宋体" w:hAnsi="宋体"/>
          <w:szCs w:val="21"/>
        </w:rPr>
        <w:t>2.</w:t>
      </w:r>
      <w:r>
        <w:rPr>
          <w:rFonts w:ascii="宋体" w:hAnsi="宋体" w:hint="eastAsia"/>
          <w:szCs w:val="21"/>
        </w:rPr>
        <w:t>本表“一、人员结构”中的人员和传承人、老艺人、学徒等，指与保护单位签署</w:t>
      </w:r>
      <w:r>
        <w:rPr>
          <w:rFonts w:ascii="宋体" w:hAnsi="宋体"/>
          <w:szCs w:val="21"/>
        </w:rPr>
        <w:t>2</w:t>
      </w:r>
      <w:r>
        <w:rPr>
          <w:rFonts w:ascii="宋体" w:hAnsi="宋体" w:hint="eastAsia"/>
          <w:szCs w:val="21"/>
        </w:rPr>
        <w:t>年以上劳动合同（协议）的正式工作人员。</w:t>
      </w:r>
    </w:p>
    <w:p w:rsidR="00BB0921" w:rsidRDefault="00BB0921">
      <w:pPr>
        <w:rPr>
          <w:rFonts w:ascii="宋体"/>
          <w:szCs w:val="21"/>
        </w:rPr>
      </w:pPr>
      <w:r>
        <w:rPr>
          <w:rFonts w:ascii="宋体" w:hAnsi="宋体"/>
          <w:szCs w:val="21"/>
        </w:rPr>
        <w:t>3.</w:t>
      </w:r>
      <w:r>
        <w:rPr>
          <w:rFonts w:ascii="宋体" w:hAnsi="宋体" w:hint="eastAsia"/>
          <w:szCs w:val="21"/>
        </w:rPr>
        <w:t>保护单位为相关项目行业协会的，本表中的人员指与行业协会成员单位签署</w:t>
      </w:r>
      <w:r>
        <w:rPr>
          <w:rFonts w:ascii="宋体" w:hAnsi="宋体"/>
          <w:szCs w:val="21"/>
        </w:rPr>
        <w:t>2</w:t>
      </w:r>
      <w:r>
        <w:rPr>
          <w:rFonts w:ascii="宋体" w:hAnsi="宋体" w:hint="eastAsia"/>
          <w:szCs w:val="21"/>
        </w:rPr>
        <w:t>年以上劳动合同（协议）的正式工作人员。</w:t>
      </w:r>
    </w:p>
    <w:p w:rsidR="00BB0921" w:rsidRDefault="00BB0921">
      <w:pPr>
        <w:rPr>
          <w:rFonts w:ascii="宋体" w:hAnsi="宋体"/>
          <w:szCs w:val="21"/>
        </w:rPr>
      </w:pPr>
      <w:r>
        <w:rPr>
          <w:rFonts w:ascii="宋体" w:hAnsi="宋体"/>
          <w:szCs w:val="21"/>
        </w:rPr>
        <w:t>4</w:t>
      </w:r>
      <w:r>
        <w:rPr>
          <w:rFonts w:ascii="宋体" w:hAnsi="宋体" w:hint="eastAsia"/>
          <w:b/>
          <w:szCs w:val="21"/>
        </w:rPr>
        <w:t>．</w:t>
      </w:r>
      <w:r>
        <w:rPr>
          <w:rFonts w:ascii="宋体" w:hAnsi="宋体" w:hint="eastAsia"/>
          <w:szCs w:val="21"/>
        </w:rPr>
        <w:t>因项目从业人员数量较多且多为个体生产或无法人资格从业单位，由公有机构履行保护单位义务的，人员指为公有机构认定的开展项目保护传承具体实践工作的人员。</w:t>
      </w:r>
      <w:r>
        <w:rPr>
          <w:rFonts w:ascii="宋体" w:hAnsi="宋体"/>
          <w:szCs w:val="21"/>
        </w:rPr>
        <w:t xml:space="preserve"> </w:t>
      </w:r>
    </w:p>
    <w:p w:rsidR="00BB0921" w:rsidRDefault="00BB0921">
      <w:pPr>
        <w:rPr>
          <w:rFonts w:ascii="宋体"/>
          <w:szCs w:val="21"/>
        </w:rPr>
      </w:pPr>
      <w:r>
        <w:rPr>
          <w:rFonts w:ascii="宋体" w:hAnsi="宋体"/>
          <w:szCs w:val="21"/>
        </w:rPr>
        <w:t>5.</w:t>
      </w:r>
      <w:r>
        <w:rPr>
          <w:rFonts w:ascii="宋体" w:hAnsi="宋体" w:hint="eastAsia"/>
          <w:szCs w:val="21"/>
        </w:rPr>
        <w:t>生产快速消费品和药品的项目、临床医疗类项目或生产创作的作品体量较大、耗时较长的项目，第</w:t>
      </w:r>
      <w:r>
        <w:rPr>
          <w:rFonts w:ascii="宋体" w:hAnsi="宋体"/>
          <w:szCs w:val="21"/>
        </w:rPr>
        <w:t>8</w:t>
      </w:r>
      <w:r>
        <w:rPr>
          <w:rFonts w:ascii="宋体" w:hAnsi="宋体" w:hint="eastAsia"/>
          <w:szCs w:val="21"/>
        </w:rPr>
        <w:t>项的评估可以根据项目特点确定具体指标。</w:t>
      </w:r>
    </w:p>
    <w:p w:rsidR="00BB0921" w:rsidRDefault="00BB0921">
      <w:pPr>
        <w:rPr>
          <w:rFonts w:ascii="宋体"/>
          <w:szCs w:val="21"/>
        </w:rPr>
      </w:pPr>
      <w:r>
        <w:rPr>
          <w:rFonts w:ascii="宋体" w:hAnsi="宋体"/>
          <w:szCs w:val="21"/>
        </w:rPr>
        <w:t>6</w:t>
      </w:r>
      <w:r>
        <w:rPr>
          <w:rFonts w:ascii="宋体" w:hAnsi="宋体" w:hint="eastAsia"/>
          <w:szCs w:val="21"/>
        </w:rPr>
        <w:t>．第</w:t>
      </w:r>
      <w:r>
        <w:rPr>
          <w:rFonts w:ascii="宋体" w:hAnsi="宋体"/>
          <w:szCs w:val="21"/>
        </w:rPr>
        <w:t>14</w:t>
      </w:r>
      <w:r>
        <w:rPr>
          <w:rFonts w:ascii="宋体" w:hAnsi="宋体" w:hint="eastAsia"/>
          <w:szCs w:val="21"/>
        </w:rPr>
        <w:t>项的评估，同一学徒最多参加</w:t>
      </w:r>
      <w:r>
        <w:rPr>
          <w:rFonts w:ascii="宋体" w:hAnsi="宋体"/>
          <w:szCs w:val="21"/>
        </w:rPr>
        <w:t>2</w:t>
      </w:r>
      <w:r>
        <w:rPr>
          <w:rFonts w:ascii="宋体" w:hAnsi="宋体" w:hint="eastAsia"/>
          <w:szCs w:val="21"/>
        </w:rPr>
        <w:t>次。分别作为</w:t>
      </w:r>
      <w:r>
        <w:rPr>
          <w:rFonts w:ascii="宋体" w:hAnsi="宋体"/>
          <w:szCs w:val="21"/>
        </w:rPr>
        <w:t>1</w:t>
      </w:r>
      <w:r>
        <w:rPr>
          <w:rFonts w:ascii="宋体" w:hAnsi="宋体" w:hint="eastAsia"/>
          <w:szCs w:val="21"/>
        </w:rPr>
        <w:t>）新学徒，</w:t>
      </w:r>
      <w:r>
        <w:rPr>
          <w:rFonts w:ascii="宋体" w:hAnsi="宋体"/>
          <w:szCs w:val="21"/>
        </w:rPr>
        <w:t>2</w:t>
      </w:r>
      <w:r>
        <w:rPr>
          <w:rFonts w:ascii="宋体" w:hAnsi="宋体" w:hint="eastAsia"/>
          <w:szCs w:val="21"/>
        </w:rPr>
        <w:t>）在掌握一定技艺的基础上，进行提高型学习的学徒。</w:t>
      </w:r>
    </w:p>
    <w:p w:rsidR="00BB0921" w:rsidRDefault="00BB0921">
      <w:pPr>
        <w:rPr>
          <w:rFonts w:ascii="宋体"/>
          <w:szCs w:val="21"/>
        </w:rPr>
      </w:pPr>
      <w:r>
        <w:rPr>
          <w:rFonts w:ascii="宋体" w:hAnsi="宋体"/>
          <w:szCs w:val="21"/>
        </w:rPr>
        <w:t>7</w:t>
      </w:r>
      <w:r>
        <w:rPr>
          <w:rFonts w:ascii="宋体" w:hAnsi="宋体" w:hint="eastAsia"/>
          <w:szCs w:val="21"/>
        </w:rPr>
        <w:t>．第</w:t>
      </w:r>
      <w:r>
        <w:rPr>
          <w:rFonts w:ascii="宋体" w:hAnsi="宋体"/>
          <w:szCs w:val="21"/>
        </w:rPr>
        <w:t>11</w:t>
      </w:r>
      <w:r>
        <w:rPr>
          <w:rFonts w:ascii="宋体" w:hAnsi="宋体" w:hint="eastAsia"/>
          <w:szCs w:val="21"/>
        </w:rPr>
        <w:t>、</w:t>
      </w:r>
      <w:r>
        <w:rPr>
          <w:rFonts w:ascii="宋体" w:hAnsi="宋体"/>
          <w:szCs w:val="21"/>
        </w:rPr>
        <w:t>16</w:t>
      </w:r>
      <w:r>
        <w:rPr>
          <w:rFonts w:ascii="宋体" w:hAnsi="宋体" w:hint="eastAsia"/>
          <w:szCs w:val="21"/>
        </w:rPr>
        <w:t>、</w:t>
      </w:r>
      <w:r>
        <w:rPr>
          <w:rFonts w:ascii="宋体" w:hAnsi="宋体"/>
          <w:szCs w:val="21"/>
        </w:rPr>
        <w:t>22</w:t>
      </w:r>
      <w:r>
        <w:rPr>
          <w:rFonts w:ascii="宋体" w:hAnsi="宋体" w:hint="eastAsia"/>
          <w:szCs w:val="21"/>
        </w:rPr>
        <w:t>项的评估，达到相应级别，获得相应分数，兼获兼得。如第</w:t>
      </w:r>
      <w:r>
        <w:rPr>
          <w:rFonts w:ascii="宋体" w:hAnsi="宋体"/>
          <w:szCs w:val="21"/>
        </w:rPr>
        <w:t>5</w:t>
      </w:r>
      <w:r>
        <w:rPr>
          <w:rFonts w:ascii="宋体" w:hAnsi="宋体" w:hint="eastAsia"/>
          <w:szCs w:val="21"/>
        </w:rPr>
        <w:t>项，获得市级奖项，得</w:t>
      </w:r>
      <w:r>
        <w:rPr>
          <w:rFonts w:ascii="宋体" w:hAnsi="宋体"/>
          <w:szCs w:val="21"/>
        </w:rPr>
        <w:t>1</w:t>
      </w:r>
      <w:r>
        <w:rPr>
          <w:rFonts w:ascii="宋体" w:hAnsi="宋体" w:hint="eastAsia"/>
          <w:szCs w:val="21"/>
        </w:rPr>
        <w:t>分，获得省级奖项得</w:t>
      </w:r>
      <w:r>
        <w:rPr>
          <w:rFonts w:ascii="宋体" w:hAnsi="宋体"/>
          <w:szCs w:val="21"/>
        </w:rPr>
        <w:t>2</w:t>
      </w:r>
      <w:r>
        <w:rPr>
          <w:rFonts w:ascii="宋体" w:hAnsi="宋体" w:hint="eastAsia"/>
          <w:szCs w:val="21"/>
        </w:rPr>
        <w:t>分，同时获得市级奖项和省级奖项，得</w:t>
      </w:r>
      <w:r>
        <w:rPr>
          <w:rFonts w:ascii="宋体" w:hAnsi="宋体"/>
          <w:szCs w:val="21"/>
        </w:rPr>
        <w:t>3</w:t>
      </w:r>
      <w:r>
        <w:rPr>
          <w:rFonts w:ascii="宋体" w:hAnsi="宋体" w:hint="eastAsia"/>
          <w:szCs w:val="21"/>
        </w:rPr>
        <w:t>分。</w:t>
      </w:r>
    </w:p>
    <w:p w:rsidR="00BB0921" w:rsidRDefault="00BB0921">
      <w:pPr>
        <w:rPr>
          <w:rFonts w:ascii="仿宋" w:eastAsia="仿宋" w:hAnsi="仿宋"/>
          <w:b/>
          <w:sz w:val="28"/>
          <w:szCs w:val="28"/>
        </w:rPr>
      </w:pPr>
      <w:r>
        <w:rPr>
          <w:rFonts w:ascii="宋体" w:hAnsi="宋体"/>
          <w:szCs w:val="21"/>
        </w:rPr>
        <w:t>8</w:t>
      </w:r>
      <w:r>
        <w:rPr>
          <w:rFonts w:ascii="宋体" w:hAnsi="宋体" w:hint="eastAsia"/>
          <w:szCs w:val="21"/>
        </w:rPr>
        <w:t>．评估结果：评委平均评分</w:t>
      </w:r>
      <w:r>
        <w:rPr>
          <w:rFonts w:ascii="宋体" w:hAnsi="宋体"/>
          <w:szCs w:val="21"/>
        </w:rPr>
        <w:t>60</w:t>
      </w:r>
      <w:r>
        <w:rPr>
          <w:rFonts w:ascii="宋体" w:hAnsi="宋体" w:hint="eastAsia"/>
          <w:szCs w:val="21"/>
        </w:rPr>
        <w:t>分以上为合格，</w:t>
      </w:r>
      <w:r>
        <w:rPr>
          <w:rFonts w:ascii="宋体" w:hAnsi="宋体"/>
          <w:szCs w:val="21"/>
        </w:rPr>
        <w:t>60</w:t>
      </w:r>
      <w:r>
        <w:rPr>
          <w:rFonts w:ascii="宋体" w:hAnsi="宋体" w:hint="eastAsia"/>
          <w:szCs w:val="21"/>
        </w:rPr>
        <w:t>分以下为不合格。</w:t>
      </w:r>
    </w:p>
    <w:p w:rsidR="00BB0921" w:rsidRDefault="00BB0921">
      <w:pPr>
        <w:widowControl/>
        <w:jc w:val="left"/>
        <w:rPr>
          <w:rFonts w:ascii="仿宋" w:eastAsia="仿宋" w:hAnsi="仿宋"/>
          <w:sz w:val="28"/>
          <w:szCs w:val="28"/>
        </w:rPr>
      </w:pPr>
      <w:r>
        <w:rPr>
          <w:rFonts w:ascii="仿宋" w:eastAsia="仿宋" w:hAnsi="仿宋"/>
          <w:sz w:val="28"/>
          <w:szCs w:val="28"/>
        </w:rPr>
        <w:br w:type="page"/>
      </w:r>
    </w:p>
    <w:p w:rsidR="00BB0921" w:rsidRDefault="00BB0921">
      <w:pPr>
        <w:rPr>
          <w:rFonts w:ascii="宋体" w:hAnsi="宋体" w:cs="宋体"/>
          <w:color w:val="000000"/>
          <w:kern w:val="0"/>
          <w:sz w:val="32"/>
          <w:szCs w:val="32"/>
        </w:rPr>
      </w:pPr>
      <w:r>
        <w:rPr>
          <w:rFonts w:ascii="宋体" w:hAnsi="宋体" w:cs="宋体" w:hint="eastAsia"/>
          <w:color w:val="000000"/>
          <w:kern w:val="0"/>
          <w:sz w:val="32"/>
          <w:szCs w:val="32"/>
        </w:rPr>
        <w:t>附件</w:t>
      </w:r>
      <w:r>
        <w:rPr>
          <w:rFonts w:ascii="宋体" w:hAnsi="宋体" w:cs="宋体"/>
          <w:color w:val="000000"/>
          <w:kern w:val="0"/>
          <w:sz w:val="32"/>
          <w:szCs w:val="32"/>
        </w:rPr>
        <w:t>4</w:t>
      </w:r>
    </w:p>
    <w:p w:rsidR="00BB0921" w:rsidRDefault="00BB0921">
      <w:pPr>
        <w:widowControl/>
        <w:jc w:val="center"/>
        <w:rPr>
          <w:rFonts w:ascii="宋体" w:cs="宋体"/>
          <w:bCs/>
          <w:color w:val="000000"/>
          <w:kern w:val="0"/>
          <w:sz w:val="32"/>
          <w:szCs w:val="32"/>
        </w:rPr>
      </w:pPr>
      <w:r>
        <w:rPr>
          <w:rFonts w:ascii="宋体" w:hAnsi="宋体" w:cs="宋体" w:hint="eastAsia"/>
          <w:bCs/>
          <w:color w:val="000000"/>
          <w:kern w:val="0"/>
          <w:sz w:val="32"/>
          <w:szCs w:val="32"/>
        </w:rPr>
        <w:t>第一批至第六批苏州市非物质文化遗产代表性项目保护单位名单（不含新增保护单位）</w:t>
      </w:r>
    </w:p>
    <w:tbl>
      <w:tblPr>
        <w:tblpPr w:leftFromText="180" w:rightFromText="180" w:vertAnchor="text" w:tblpX="93" w:tblpY="1"/>
        <w:tblOverlap w:val="never"/>
        <w:tblW w:w="8886" w:type="dxa"/>
        <w:tblLayout w:type="fixed"/>
        <w:tblLook w:val="00A0"/>
      </w:tblPr>
      <w:tblGrid>
        <w:gridCol w:w="911"/>
        <w:gridCol w:w="3310"/>
        <w:gridCol w:w="4665"/>
      </w:tblGrid>
      <w:tr w:rsidR="00BB0921">
        <w:trPr>
          <w:trHeight w:val="362"/>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3310" w:type="dxa"/>
            <w:tcBorders>
              <w:top w:val="single" w:sz="4" w:space="0" w:color="auto"/>
              <w:left w:val="nil"/>
              <w:bottom w:val="single" w:sz="4" w:space="0" w:color="auto"/>
              <w:right w:val="single" w:sz="4" w:space="0" w:color="auto"/>
            </w:tcBorders>
            <w:vAlign w:val="center"/>
          </w:tcPr>
          <w:p w:rsidR="00BB0921" w:rsidRDefault="00BB0921">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项目名称</w:t>
            </w:r>
          </w:p>
        </w:tc>
        <w:tc>
          <w:tcPr>
            <w:tcW w:w="4665" w:type="dxa"/>
            <w:tcBorders>
              <w:top w:val="single" w:sz="4" w:space="0" w:color="auto"/>
              <w:left w:val="nil"/>
              <w:bottom w:val="single" w:sz="4" w:space="0" w:color="auto"/>
              <w:right w:val="single" w:sz="4" w:space="0" w:color="auto"/>
            </w:tcBorders>
            <w:vAlign w:val="center"/>
          </w:tcPr>
          <w:p w:rsidR="00BB0921" w:rsidRDefault="00BB0921">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保护单位名称</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昆曲艺术</w:t>
            </w:r>
          </w:p>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江苏省苏州昆剧院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苏州市艺术学校</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中国昆曲博物馆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苏州昆剧传习所</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昆山市文广新局</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吴江区七都镇文化体育站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7</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堂名</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常熟市辛庄镇文化站</w:t>
            </w:r>
          </w:p>
        </w:tc>
      </w:tr>
      <w:tr w:rsidR="00BB0921">
        <w:trPr>
          <w:trHeight w:val="7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8</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苏州市吴中区木渎镇文体教育服务中心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9</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古琴艺术（虞山琴派）</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常熟市虞山琴派艺术工作室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10</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吴门琴社</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评弹艺术</w:t>
            </w:r>
          </w:p>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苏州市评弹团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12</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苏州评弹学校</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中国苏州评弹博物馆</w:t>
            </w:r>
          </w:p>
        </w:tc>
      </w:tr>
      <w:tr w:rsidR="00BB0921">
        <w:trPr>
          <w:trHeight w:val="9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14</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张家港市评弹艺术传承中心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15</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常熟市评弹团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16</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吴江区公共文化艺术中心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苏州市吴中区评弹团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吴歌（白茆山歌）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常熟市古里镇文化站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19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吴歌（芦墟山歌）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苏州市吴江区黎里镇文化体育站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吴歌（河阳山歌）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张家港市凤凰镇文化体育服务中心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吴歌（双凤山歌）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太仓市双凤镇文化体育站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吴歌（胜浦山歌）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苏州工业园区胜浦文化站（苏州工业园区胜浦街道文化体育站）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吴歌（昆北民歌）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昆山市巴城镇文体站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吴歌（昆北民歌）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昆山市周市镇文体站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吴歌（阳澄渔歌）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相城区阳澄湖镇文体教育服务中心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吴歌（白洋湾山歌）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苏州市姑苏区白洋湾街道办事处社会事业服务中心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吴歌（石湾山歌）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常熟市沙家浜镇文化站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吴歌（张浦民歌）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昆山市张浦镇文体站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29</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桃花坞木刻年画</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苏州市公共文化中心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30</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苏州工艺美术职业技术学院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31</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苏州桃花坞木刻年画社</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32</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苏州刺绣技艺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苏州刺绣研究所有限公司</w:t>
            </w:r>
          </w:p>
        </w:tc>
      </w:tr>
      <w:tr w:rsidR="00BB0921">
        <w:trPr>
          <w:trHeight w:val="67"/>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苏州高新区镇湖街道办事处</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苏州任嘒閒刺绣艺术发展有限公司</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35</w:t>
            </w:r>
          </w:p>
        </w:tc>
        <w:tc>
          <w:tcPr>
            <w:tcW w:w="3310"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发绣</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姑苏区明莹刺绣美术工作室</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36</w:t>
            </w:r>
          </w:p>
        </w:tc>
        <w:tc>
          <w:tcPr>
            <w:tcW w:w="3310" w:type="dxa"/>
            <w:vMerge w:val="restart"/>
            <w:tcBorders>
              <w:top w:val="single" w:sz="4" w:space="0" w:color="auto"/>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苏州缂丝技艺</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苏州王金山大师缂丝工作室有限公司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37</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相城区元和街道文体教育服务中心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38</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苏州西部民间缂丝厂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39</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苏州工业园区仁和织绣工艺品有限公司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宋锦制作技艺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苏州丝绸博物馆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花桥江南丝竹</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昆山市花桥镇文体站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42</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江南丝竹</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太仓市文化馆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苏州市歌舞剧院有限公司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苏州市吴平国乐团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45</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苏滩苏剧艺术</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江苏省苏州昆剧院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46</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苏州戏曲博物馆</w:t>
            </w:r>
          </w:p>
        </w:tc>
      </w:tr>
      <w:tr w:rsidR="00BB0921">
        <w:trPr>
          <w:trHeight w:val="5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苏州市锡剧团有限公司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甪直水乡妇女服饰</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苏州市吴中区甪直镇文体教育服务中心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49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胜浦水乡传统妇女服饰</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苏州工业园区胜浦街道文化体育站</w:t>
            </w:r>
          </w:p>
        </w:tc>
      </w:tr>
      <w:tr w:rsidR="00BB0921">
        <w:trPr>
          <w:trHeight w:val="7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50</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苏州道教音乐</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苏州市道教协会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51</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苏州玄妙观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52</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香山帮传统建筑营造技艺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苏州香山工坊建设投资发展有限公司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常熟古建园林建设集团有限公司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苏州古丰阁古典家具艺术品有限公司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苏州御窑金砖制作技艺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苏州陆墓御窑金砖厂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56</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苏扇制作技艺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苏州赵羽设计有限公司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苏州如意檀香扇厂有限公司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苏州剧装戏具制作技艺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苏州剧装戏具合作公司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59</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苏州明式家具制作技艺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苏州红木雕刻厂有限公司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60</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太仓市永贵红木家具有限公司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61</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苏州市吴中区光福博雅古艺家具厂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62</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苏州紫檀阁工艺品厂</w:t>
            </w:r>
          </w:p>
        </w:tc>
      </w:tr>
      <w:tr w:rsidR="00BB0921">
        <w:trPr>
          <w:trHeight w:val="87"/>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63</w:t>
            </w:r>
          </w:p>
        </w:tc>
        <w:tc>
          <w:tcPr>
            <w:tcW w:w="3310" w:type="dxa"/>
            <w:vMerge/>
            <w:tcBorders>
              <w:left w:val="nil"/>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苏州市吴中区光福姑苏明御阁红木家具厂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苏州市吴中区光福镇文体教育服务中心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color w:val="000000"/>
                <w:kern w:val="0"/>
                <w:szCs w:val="21"/>
              </w:rPr>
            </w:pPr>
            <w:r>
              <w:rPr>
                <w:rFonts w:ascii="仿宋" w:eastAsia="仿宋" w:hAnsi="仿宋" w:cs="宋体"/>
                <w:color w:val="000000"/>
                <w:kern w:val="0"/>
                <w:szCs w:val="21"/>
              </w:rPr>
              <w:t>65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常熟花边制作技艺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color w:val="000000"/>
                <w:kern w:val="0"/>
                <w:szCs w:val="21"/>
              </w:rPr>
            </w:pPr>
            <w:r>
              <w:rPr>
                <w:rFonts w:ascii="仿宋" w:eastAsia="仿宋" w:hAnsi="仿宋" w:cs="宋体" w:hint="eastAsia"/>
                <w:color w:val="000000"/>
                <w:kern w:val="0"/>
                <w:szCs w:val="21"/>
              </w:rPr>
              <w:t>常熟市文广新局</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66</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苏州玉石雕刻技艺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苏州市工艺美术博物馆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67</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苏州市工艺美术行业协会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68</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苏州市吴中区光福镇文体教育服务中心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69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苏州泥塑技艺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苏州市艺术学校</w:t>
            </w:r>
          </w:p>
        </w:tc>
      </w:tr>
      <w:tr w:rsidR="00BB0921">
        <w:trPr>
          <w:trHeight w:val="106"/>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苏州民族乐器制作技艺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苏州民族乐器厂有限公司</w:t>
            </w:r>
          </w:p>
        </w:tc>
      </w:tr>
      <w:tr w:rsidR="00BB0921">
        <w:trPr>
          <w:trHeight w:val="97"/>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传统鼓乐制作</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苏州市金阊区鼓艺打击乐器厂</w:t>
            </w:r>
          </w:p>
        </w:tc>
      </w:tr>
      <w:tr w:rsidR="00BB0921">
        <w:trPr>
          <w:trHeight w:val="10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苏州灯彩制作技艺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苏州市苏艺灯彩艺术有限公司</w:t>
            </w:r>
          </w:p>
        </w:tc>
      </w:tr>
      <w:tr w:rsidR="00BB0921">
        <w:trPr>
          <w:trHeight w:val="11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73</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苏州装裱技艺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苏州国画院</w:t>
            </w:r>
          </w:p>
        </w:tc>
      </w:tr>
      <w:tr w:rsidR="00BB0921">
        <w:trPr>
          <w:trHeight w:val="10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苏州博物馆</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苏州姜思序堂国画颜料制作技艺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苏州姜思序堂国画颜料有限公司</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76</w:t>
            </w:r>
          </w:p>
        </w:tc>
        <w:tc>
          <w:tcPr>
            <w:tcW w:w="3310" w:type="dxa"/>
            <w:vMerge w:val="restart"/>
            <w:tcBorders>
              <w:top w:val="single" w:sz="4" w:space="0" w:color="auto"/>
              <w:left w:val="nil"/>
              <w:right w:val="single" w:sz="4" w:space="0" w:color="auto"/>
            </w:tcBorders>
            <w:vAlign w:val="center"/>
          </w:tcPr>
          <w:p w:rsidR="00BB0921" w:rsidRDefault="00BB0921">
            <w:pPr>
              <w:rPr>
                <w:rFonts w:ascii="仿宋" w:eastAsia="仿宋" w:hAnsi="仿宋" w:cs="宋体"/>
                <w:kern w:val="0"/>
                <w:szCs w:val="21"/>
              </w:rPr>
            </w:pPr>
          </w:p>
          <w:p w:rsidR="00BB0921" w:rsidRDefault="00BB0921">
            <w:pPr>
              <w:rPr>
                <w:rFonts w:ascii="仿宋" w:eastAsia="仿宋" w:hAnsi="仿宋" w:cs="宋体"/>
                <w:kern w:val="0"/>
                <w:szCs w:val="21"/>
              </w:rPr>
            </w:pPr>
            <w:r>
              <w:rPr>
                <w:rFonts w:ascii="仿宋" w:eastAsia="仿宋" w:hAnsi="仿宋" w:cs="宋体" w:hint="eastAsia"/>
                <w:kern w:val="0"/>
                <w:szCs w:val="21"/>
              </w:rPr>
              <w:t>苏州仿古铜器制作技艺</w:t>
            </w:r>
          </w:p>
          <w:p w:rsidR="00BB0921" w:rsidRDefault="00BB0921">
            <w:pPr>
              <w:rPr>
                <w:rFonts w:ascii="仿宋" w:eastAsia="仿宋" w:hAnsi="仿宋" w:cs="宋体"/>
                <w:kern w:val="0"/>
                <w:szCs w:val="21"/>
              </w:rPr>
            </w:pPr>
          </w:p>
          <w:p w:rsidR="00BB0921" w:rsidRDefault="00BB0921">
            <w:pPr>
              <w:rPr>
                <w:rFonts w:ascii="仿宋" w:eastAsia="仿宋" w:hAnsi="仿宋" w:cs="宋体"/>
                <w:kern w:val="0"/>
                <w:szCs w:val="21"/>
              </w:rPr>
            </w:pPr>
            <w:r>
              <w:rPr>
                <w:rFonts w:ascii="仿宋" w:eastAsia="仿宋" w:hAnsi="仿宋" w:cs="宋体" w:hint="eastAsia"/>
                <w:kern w:val="0"/>
                <w:szCs w:val="21"/>
              </w:rPr>
              <w:t>苏州仿古铜器制作技艺</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苏州市华声乐器厂</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苏州华宇精密铸造有限公司</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78</w:t>
            </w:r>
          </w:p>
        </w:tc>
        <w:tc>
          <w:tcPr>
            <w:tcW w:w="3310" w:type="dxa"/>
            <w:vMerge/>
            <w:tcBorders>
              <w:top w:val="single" w:sz="4" w:space="0" w:color="auto"/>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苏州巧生炉文化有限公司</w:t>
            </w:r>
          </w:p>
        </w:tc>
      </w:tr>
      <w:tr w:rsidR="00BB0921">
        <w:trPr>
          <w:trHeight w:val="9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79</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苏州工艺美术职业技术学院</w:t>
            </w:r>
          </w:p>
        </w:tc>
      </w:tr>
      <w:tr w:rsidR="00BB0921">
        <w:trPr>
          <w:trHeight w:val="11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80</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姑苏区於为平仿古铜器工作室</w:t>
            </w:r>
          </w:p>
        </w:tc>
      </w:tr>
      <w:tr w:rsidR="00BB0921">
        <w:trPr>
          <w:trHeight w:val="107"/>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苏州碑刻技艺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苏州市碑刻博物馆</w:t>
            </w:r>
          </w:p>
        </w:tc>
      </w:tr>
      <w:tr w:rsidR="00BB0921">
        <w:trPr>
          <w:trHeight w:val="10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篆刻</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常熟市虞山镇文化站</w:t>
            </w:r>
          </w:p>
        </w:tc>
      </w:tr>
      <w:tr w:rsidR="00BB0921">
        <w:trPr>
          <w:trHeight w:val="11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苏州端午节</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姑苏区文化馆</w:t>
            </w:r>
          </w:p>
        </w:tc>
      </w:tr>
      <w:tr w:rsidR="00BB0921">
        <w:trPr>
          <w:trHeight w:val="10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苏州“轧神仙”庙会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姑苏区文化馆</w:t>
            </w:r>
          </w:p>
        </w:tc>
      </w:tr>
      <w:tr w:rsidR="00BB0921">
        <w:trPr>
          <w:trHeight w:val="10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东山三月会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吴中区东山镇文体教育服务中心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水乡婚俗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昆山市周庄镇文体站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雷允上六神丸制药技艺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雷允上药业集团有限公司</w:t>
            </w:r>
          </w:p>
        </w:tc>
      </w:tr>
      <w:tr w:rsidR="00BB0921">
        <w:trPr>
          <w:trHeight w:val="13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88</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滚灯</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太仓市文化馆</w:t>
            </w:r>
          </w:p>
        </w:tc>
      </w:tr>
      <w:tr w:rsidR="00BB0921">
        <w:trPr>
          <w:trHeight w:val="112"/>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89</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常熟市支塘镇文化站</w:t>
            </w:r>
          </w:p>
        </w:tc>
      </w:tr>
      <w:tr w:rsidR="00BB0921">
        <w:trPr>
          <w:trHeight w:val="10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苏州滑稽戏</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苏州市滑稽剧团</w:t>
            </w:r>
          </w:p>
        </w:tc>
      </w:tr>
      <w:tr w:rsidR="00BB0921">
        <w:trPr>
          <w:trHeight w:val="113"/>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同里宣卷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苏州市吴江区同里镇文化体育站</w:t>
            </w:r>
            <w:r>
              <w:rPr>
                <w:rFonts w:ascii="仿宋" w:eastAsia="仿宋" w:hAnsi="仿宋" w:cs="宋体"/>
                <w:kern w:val="0"/>
                <w:szCs w:val="21"/>
              </w:rPr>
              <w:t xml:space="preserve"> </w:t>
            </w:r>
          </w:p>
        </w:tc>
      </w:tr>
      <w:tr w:rsidR="00BB0921">
        <w:trPr>
          <w:trHeight w:val="12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锦溪宣卷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昆山市锦溪镇文体站</w:t>
            </w:r>
          </w:p>
        </w:tc>
      </w:tr>
      <w:tr w:rsidR="00BB0921">
        <w:trPr>
          <w:trHeight w:val="9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河阳宝卷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张家港市凤凰镇文体服务中心</w:t>
            </w:r>
          </w:p>
        </w:tc>
      </w:tr>
      <w:tr w:rsidR="00BB0921">
        <w:trPr>
          <w:trHeight w:val="103"/>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甪直宣卷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吴中区甪直镇文体中心</w:t>
            </w:r>
          </w:p>
        </w:tc>
      </w:tr>
      <w:tr w:rsidR="00BB0921">
        <w:trPr>
          <w:trHeight w:val="11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95</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常熟宝卷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常熟市古里镇文化站</w:t>
            </w:r>
          </w:p>
        </w:tc>
      </w:tr>
      <w:tr w:rsidR="00BB0921">
        <w:trPr>
          <w:trHeight w:val="8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96</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常熟市图书馆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胜浦宣卷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苏州工业园区胜浦街道文化体育站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海虞谜语</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常熟市董浜镇文化站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99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浒浦花鼓</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常熟市碧溪新区（街道）文化站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千灯跳板茶</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昆山市千灯镇文化站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摇快船</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102</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昆山市周庄文体站</w:t>
            </w:r>
          </w:p>
        </w:tc>
      </w:tr>
      <w:tr w:rsidR="00BB0921">
        <w:trPr>
          <w:trHeight w:val="109"/>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苏州金山石雕技艺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苏州金山石雕艺术有限公司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苏州藏书澄泥石刻</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吴中区木渎蠖砚斋砚雕艺术工作室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105</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苏州光福核雕制作技艺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光福镇文体教育服务中心</w:t>
            </w:r>
          </w:p>
        </w:tc>
      </w:tr>
      <w:tr w:rsidR="00BB0921">
        <w:trPr>
          <w:trHeight w:val="96"/>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106</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金阊区殷氏传人核雕工作室</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107</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苏州盆景造型技艺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苏州市虎丘山风景名胜区管理处</w:t>
            </w:r>
          </w:p>
        </w:tc>
      </w:tr>
      <w:tr w:rsidR="00BB0921">
        <w:trPr>
          <w:trHeight w:val="13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108</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常熟市紫园盆景艺术公司</w:t>
            </w:r>
          </w:p>
        </w:tc>
      </w:tr>
      <w:tr w:rsidR="00BB0921">
        <w:trPr>
          <w:trHeight w:val="11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109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陆慕蟋蟀盆制作技艺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相城区元和街道文体教育服务中心</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110</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苏州太湖洞庭山碧螺春制作技艺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吴中区东山镇农林服务中心</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2.5pt;margin-top:3pt;width:14.25pt;height:.75pt;z-index:251658240;visibility:visible;mso-position-horizontal-relative:text;mso-position-vertical-relative:text">
                  <v:imagedata r:id="rId6" o:title=""/>
                </v:shape>
              </w:pic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111</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吴中区西山镇农林服务中心</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112</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苏州市吴中区洞庭（山）碧螺春茶业协会</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沙洲哨口板式类风筝制作技艺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张家港市乐余镇文体服务中心</w:t>
            </w:r>
          </w:p>
        </w:tc>
      </w:tr>
      <w:tr w:rsidR="00BB0921">
        <w:trPr>
          <w:trHeight w:val="11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王四酒家叫化鸡制作技艺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常熟市江南王四食品有限公司</w:t>
            </w:r>
          </w:p>
        </w:tc>
      </w:tr>
      <w:tr w:rsidR="00BB0921">
        <w:trPr>
          <w:trHeight w:val="95"/>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采芝斋苏式糖果制作技艺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苏州采芝斋食品有限公司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黄天源苏式糕团制作技艺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苏州黄天源食品有限公司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稻香村苏式月饼制作技艺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苏州稻香村食品工业有限公司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苏时卤汁豆腐干制作技艺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苏州津津食品有限公司</w:t>
            </w:r>
          </w:p>
        </w:tc>
      </w:tr>
      <w:tr w:rsidR="00BB0921">
        <w:trPr>
          <w:trHeight w:val="135"/>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119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陆稿荐苏式卤菜制作技艺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苏州陆稿荐食品有限公司</w:t>
            </w:r>
          </w:p>
        </w:tc>
      </w:tr>
      <w:tr w:rsidR="00BB0921">
        <w:trPr>
          <w:trHeight w:val="114"/>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叶受和苏式糕点制作技艺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苏州叶受和食品厂</w:t>
            </w:r>
          </w:p>
        </w:tc>
      </w:tr>
      <w:tr w:rsidR="00BB0921">
        <w:trPr>
          <w:trHeight w:val="12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121</w:t>
            </w:r>
          </w:p>
        </w:tc>
        <w:tc>
          <w:tcPr>
            <w:tcW w:w="3310"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乾生元枣泥麻饼制作技艺</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苏州乾生元食品有限公司</w:t>
            </w:r>
          </w:p>
        </w:tc>
      </w:tr>
      <w:tr w:rsidR="00BB0921">
        <w:trPr>
          <w:trHeight w:val="97"/>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122</w:t>
            </w:r>
          </w:p>
        </w:tc>
        <w:tc>
          <w:tcPr>
            <w:tcW w:w="3310"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湘城麻饼制作工艺</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相城区湘城老大房食品厂</w:t>
            </w:r>
          </w:p>
        </w:tc>
      </w:tr>
      <w:tr w:rsidR="00BB0921">
        <w:trPr>
          <w:trHeight w:val="133"/>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昆山奥灶面制作技艺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昆山市奥灶馆有限公司</w:t>
            </w:r>
          </w:p>
        </w:tc>
      </w:tr>
      <w:tr w:rsidR="00BB0921">
        <w:trPr>
          <w:trHeight w:val="112"/>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古胥门元宵灯会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姑苏区沧浪街道文化站</w:t>
            </w:r>
          </w:p>
        </w:tc>
      </w:tr>
      <w:tr w:rsidR="00BB0921">
        <w:trPr>
          <w:trHeight w:val="13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湖甸龙舟会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常熟虞山尚湖旅游度假区管理委员会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寒山拾得的传说及寒山寺听钟声</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苏州市寒山寺</w:t>
            </w:r>
          </w:p>
        </w:tc>
      </w:tr>
      <w:tr w:rsidR="00BB0921">
        <w:trPr>
          <w:trHeight w:val="106"/>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陆瑞英民间故事</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常熟市古里镇文化站</w:t>
            </w:r>
          </w:p>
        </w:tc>
      </w:tr>
      <w:tr w:rsidR="00BB0921">
        <w:trPr>
          <w:trHeight w:val="115"/>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珍珠塔的传说</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吴江区同里镇文化体育站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129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长篇叙事诗歌《五姑娘》</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12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陆家断龙舞</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昆山市陆家镇文体站</w:t>
            </w:r>
          </w:p>
        </w:tc>
      </w:tr>
      <w:tr w:rsidR="00BB0921">
        <w:trPr>
          <w:trHeight w:val="128"/>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锡剧</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苏州市锡剧团有限公司</w:t>
            </w:r>
          </w:p>
        </w:tc>
      </w:tr>
      <w:tr w:rsidR="00BB0921">
        <w:trPr>
          <w:trHeight w:val="103"/>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132</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常熟市锡剧团</w:t>
            </w:r>
          </w:p>
        </w:tc>
      </w:tr>
      <w:tr w:rsidR="00BB0921">
        <w:trPr>
          <w:trHeight w:val="111"/>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133</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张家港市锡剧艺术中心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上鹞灯</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常熟市碧溪新区（街道）文化站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135</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砖雕</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相城区阳澄湖镇文体教育服务中心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136</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潘志慎艺术石刻社</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苏州漆器制作技艺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苏州市沧浪区葆怡堂文化艺术传播工作室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双凤新湖龙狮制作技艺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太仓市双凤镇文体站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139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苏钟制作与修理技艺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苏州古代天文计时仪器研究所</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苏州彰缎织造技艺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苏州丝绸博物馆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苏州水乡木船制作技艺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吴中区横泾街道苏明造船厂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142</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相城区太平街道文体教育服务中心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143</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七桅古船制作技艺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吴中区光福镇太湖渔港村经济合作社</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马永斋熏腊品制作技艺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常熟市江南畜禽食品有限公司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太仓肉松制作技艺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太仓肉松食品有限公司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太仓糟油制作技艺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太仓糟油食品有限公司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桂香村大方糕制作技艺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苏州桂香村食品有限公司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149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苏派酿酒技艺（铜罗黄酒）</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吴江区桃源镇文化体育站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苏派酿酒技艺（后塍黄酒）</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江苏张家港酿酒有限公司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苏派酿酒技艺（王四桂花酒）</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常熟市江南王四食品有限公司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苏帮菜制作技艺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苏州烹饪协会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苏帮菜制作技艺（苏州织造官府菜制作技艺、苏州船点制作技艺）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苏州吴门人家饮食文化有限公司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苏帮菜制作技艺（木渎石家鲃肺汤制作技艺）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苏州市石家饭店</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155</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玄妙观小吃制作技艺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苏州吴门人家饮食文化有限公司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156</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姑苏区双塔街道文化站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郑氏妇科</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昆山市中医医院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158</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闵氏伤科</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昆山市中医医院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159</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苏州市平江医院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金村庙会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张家港市塘桥镇文体服务中心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宝岩看杨梅、烧莳香</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常熟虞山尚湖旅游度假区管理委员会</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162</w:t>
            </w:r>
          </w:p>
        </w:tc>
        <w:tc>
          <w:tcPr>
            <w:tcW w:w="3310" w:type="dxa"/>
            <w:vMerge w:val="restart"/>
            <w:tcBorders>
              <w:top w:val="single" w:sz="4" w:space="0" w:color="auto"/>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阿婆茶</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昆山市周庄镇文体站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163</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吴江区同里镇文化体育站</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164</w:t>
            </w:r>
          </w:p>
        </w:tc>
        <w:tc>
          <w:tcPr>
            <w:tcW w:w="3310"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苏州城隍庙会</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苏州城隍庙</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小满戏</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吴江区盛泽镇社会事业局文化科（盛泽镇文体站）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桑蚕丝绸习俗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吴江区盛泽镇社会事业局文化科（盛泽镇文体站）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舞龙灯</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姑苏区沧浪街道文化站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摸壁鬼</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张家港市乐余镇文体服务中心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169</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连厢</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吴中区甪直镇文体中心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170</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苏州工业园区胜浦街道文化体育站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171</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江南船拳</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吴中区越溪实验小学</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172</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常熟市沙家浜镇文化站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北桥开口船头拳</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相城区北桥街道体育健身俱乐部</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苏州花线制作技艺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苏州花线厂有限公司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苏式红木小件制作技艺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苏州红木雕刻厂有限公司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金属凿刻</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苏州市姚士荣金属凿刻艺术研究工作室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苏派鸟笼制作技艺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姑苏区颜虎金苏派鸟笼工作室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178</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古砖瓦制作技艺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昆山市锦鼎陶艺仿古砖瓦厂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179</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苏州市相城区宫辉古建砖瓦厂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苏州土布织染技艺（雷沟大布织染技艺）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张家港市金陵纺织有限公司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羊肉制作技艺（藏书羊肉制作技艺）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吴中区藏书羊肉产业协会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双凤羊肉面制作技艺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太仓市双凤镇俞长盛羊肉面馆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虞山绿茶制作技艺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常熟市虞山绿茶有限责任公司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塘桥陆氏中医儿科</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张家港市鹿苑医院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吴氏疔疗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吴中区木渎吴氏疔科</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妈祖祭拜礼仪</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太仓市浏河镇天妃宫</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穹窿山上真观庙会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苏州市吴中区穹窿山风景管理区管理委员会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邓尉探梅</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189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同里赞神歌</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吴江区同里镇文化体育站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顾鼎臣民间传说和故事</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昆山市玉山镇（高新区）文化体育站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平望灯谜</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吴江区平望镇文化体育站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伍子胥传说</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吴中区胥口镇文体教育服务中心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苏州小调</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苏州市滑稽剧团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194</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苏州吟诵（唐调）</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沧浪诗社（苏州市诗词协会）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195</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太仓市诗词学会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196</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盆烛舞</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吴江区公共文化艺术中心</w:t>
            </w:r>
          </w:p>
        </w:tc>
      </w:tr>
      <w:tr w:rsidR="00BB0921">
        <w:trPr>
          <w:trHeight w:val="87"/>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吴江区松陵镇强民艺术工作室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苏州剪（刻）纸</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姑苏区平江街道文化站</w:t>
            </w:r>
          </w:p>
        </w:tc>
      </w:tr>
      <w:tr w:rsidR="00BB0921">
        <w:trPr>
          <w:trHeight w:val="115"/>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199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苏州排须花边制作技艺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苏州排须花边厂</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200</w:t>
            </w:r>
          </w:p>
        </w:tc>
        <w:tc>
          <w:tcPr>
            <w:tcW w:w="3310" w:type="dxa"/>
            <w:vMerge w:val="restart"/>
            <w:tcBorders>
              <w:top w:val="single" w:sz="4" w:space="0" w:color="auto"/>
              <w:left w:val="nil"/>
              <w:right w:val="single" w:sz="4" w:space="0" w:color="auto"/>
            </w:tcBorders>
            <w:vAlign w:val="center"/>
          </w:tcPr>
          <w:p w:rsidR="00BB0921" w:rsidRDefault="00BB0921">
            <w:pPr>
              <w:rPr>
                <w:rFonts w:ascii="仿宋" w:eastAsia="仿宋" w:hAnsi="仿宋" w:cs="宋体"/>
                <w:kern w:val="0"/>
                <w:szCs w:val="21"/>
              </w:rPr>
            </w:pPr>
          </w:p>
          <w:p w:rsidR="00BB0921" w:rsidRDefault="00BB0921">
            <w:pPr>
              <w:rPr>
                <w:rFonts w:ascii="仿宋" w:eastAsia="仿宋" w:hAnsi="仿宋" w:cs="宋体"/>
                <w:kern w:val="0"/>
                <w:szCs w:val="21"/>
              </w:rPr>
            </w:pPr>
            <w:r>
              <w:rPr>
                <w:rFonts w:ascii="仿宋" w:eastAsia="仿宋" w:hAnsi="仿宋" w:cs="宋体" w:hint="eastAsia"/>
                <w:kern w:val="0"/>
                <w:szCs w:val="21"/>
              </w:rPr>
              <w:t>苏州红木雕刻技艺</w:t>
            </w:r>
          </w:p>
          <w:p w:rsidR="00BB0921" w:rsidRDefault="00BB0921">
            <w:pPr>
              <w:rPr>
                <w:rFonts w:ascii="仿宋" w:eastAsia="仿宋" w:hAnsi="仿宋" w:cs="宋体"/>
                <w:kern w:val="0"/>
                <w:szCs w:val="21"/>
              </w:rPr>
            </w:pPr>
          </w:p>
          <w:p w:rsidR="00BB0921" w:rsidRDefault="00BB0921">
            <w:pPr>
              <w:rPr>
                <w:rFonts w:ascii="仿宋" w:eastAsia="仿宋" w:hAnsi="仿宋" w:cs="宋体"/>
                <w:kern w:val="0"/>
                <w:szCs w:val="21"/>
              </w:rPr>
            </w:pPr>
            <w:r>
              <w:rPr>
                <w:rFonts w:ascii="仿宋" w:eastAsia="仿宋" w:hAnsi="仿宋" w:cs="宋体" w:hint="eastAsia"/>
                <w:kern w:val="0"/>
                <w:szCs w:val="21"/>
              </w:rPr>
              <w:t>苏州红木雕刻技艺</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苏州红木雕刻厂有限公司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201</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光福钟锦德紫檀艺术馆</w:t>
            </w:r>
          </w:p>
        </w:tc>
      </w:tr>
      <w:tr w:rsidR="00BB0921">
        <w:trPr>
          <w:trHeight w:val="16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202</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光福镇文体教育服务中心</w:t>
            </w:r>
          </w:p>
        </w:tc>
      </w:tr>
      <w:tr w:rsidR="00BB0921">
        <w:trPr>
          <w:trHeight w:val="16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203</w:t>
            </w:r>
          </w:p>
        </w:tc>
        <w:tc>
          <w:tcPr>
            <w:tcW w:w="3310" w:type="dxa"/>
            <w:vMerge/>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吴中区陈忠林工作室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手工工艺旗袍</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苏州丝绸博物馆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古织机制作技艺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苏州丝绸博物馆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苏州丝绵翻制技艺（蚕丝被制作技艺）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吴江区震泽蚕丝同业公会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冲山佛雕</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208</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吴罗织造技艺（四经绞罗）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吴中区苏州圣龙丝织绣品有限公司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209</w:t>
            </w:r>
          </w:p>
        </w:tc>
        <w:tc>
          <w:tcPr>
            <w:tcW w:w="3310" w:type="dxa"/>
            <w:vMerge/>
            <w:tcBorders>
              <w:left w:val="nil"/>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210</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苏州工业园区家明织造坊</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传统铜器锤揲技艺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苏州市工业园区李根福金属工艺工作室</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浒墅关草席制作技艺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高新区浒墅关镇文体站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聚新春紧酵馒头制作技艺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苏州市江南食单餐饮管理有限公司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常熟蒸菜烹饪技艺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常熟市烹饪协会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石梅盘香饼制作技艺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常熟市圣百合食品有限责任公司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梅李木桶酱油酿造技艺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苏州市吉成酱业酿造有限公司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正仪文魁斋青团制作工艺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昆山市巴城镇文体站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生禄斋苏式月饼制作技艺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219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甪直萝卜传统制作技艺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苏州市吴中区甪直酱品厂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裴氏中医儿科</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常熟市支塘镇文化站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传统中医膏方制作技艺（雷允上膏方制作技艺）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苏州雷允上国药连锁总店有限公司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传统中医膏方制作技艺（李良济传统中医膏方制作技艺）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苏州市天灵中药饮片有限公司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223</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贝氏痔科疗法</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苏州市吴江区中医医院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224</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苏州市吴江区第二人民医院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宋氏耳针</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苏州市吴中区木渎宋氏针灸诊所</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226</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祭孔仪式</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姑苏区双塔街道文化站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苏州文庙管理所</w:t>
            </w:r>
          </w:p>
        </w:tc>
      </w:tr>
      <w:tr w:rsidR="00BB0921">
        <w:trPr>
          <w:trHeight w:val="94"/>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圣堂庙会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相城区阳澄镇文体教育服务中心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229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中秋显宝</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东山猛将会</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吴中区东山镇文体教育服务中心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苏州装裱技艺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水乡婚俗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常熟市沙家浜镇文化站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太湖渔民婚俗</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光福镇文体教育服务中心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沙上宝卷</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张家港市锦丰镇文体服务中心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昆山奥灶面制作技艺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昆山市烹饪协会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236</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谢方樽传说</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常熟市辛庄镇文化站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237</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渔民号子（浏河渔民号子）</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太仓市浏河镇文体站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摇大橹</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太仓市浏河镇文体站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239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竹编（后塍竹编）</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张家港市金港镇文体服务中心</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苏州水乡木船制作技艺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常熟虞山尚湖旅游度假区管理委员会</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长篇叙事山歌《孟姜女》</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242</w:t>
            </w:r>
          </w:p>
        </w:tc>
        <w:tc>
          <w:tcPr>
            <w:tcW w:w="3310" w:type="dxa"/>
            <w:vMerge w:val="restart"/>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连厢</w:t>
            </w:r>
          </w:p>
          <w:p w:rsidR="00BB0921" w:rsidRDefault="00BB0921">
            <w:pPr>
              <w:rPr>
                <w:rFonts w:ascii="仿宋" w:eastAsia="仿宋" w:hAnsi="仿宋" w:cs="宋体"/>
                <w:kern w:val="0"/>
                <w:szCs w:val="21"/>
              </w:rPr>
            </w:pPr>
            <w:r>
              <w:rPr>
                <w:rFonts w:ascii="仿宋" w:eastAsia="仿宋" w:hAnsi="仿宋" w:cs="宋体" w:hint="eastAsia"/>
                <w:kern w:val="0"/>
                <w:szCs w:val="21"/>
              </w:rPr>
              <w:t>连厢</w:t>
            </w: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太仓市城厢镇文体站</w:t>
            </w:r>
          </w:p>
        </w:tc>
      </w:tr>
      <w:tr w:rsidR="00BB0921">
        <w:trPr>
          <w:trHeight w:val="80"/>
        </w:trPr>
        <w:tc>
          <w:tcPr>
            <w:tcW w:w="911" w:type="dxa"/>
            <w:tcBorders>
              <w:top w:val="single" w:sz="4" w:space="0" w:color="auto"/>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243</w:t>
            </w:r>
          </w:p>
        </w:tc>
        <w:tc>
          <w:tcPr>
            <w:tcW w:w="3310" w:type="dxa"/>
            <w:vMerge/>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single" w:sz="4" w:space="0" w:color="auto"/>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太仓市浏河镇文体站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244</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苏派砚雕</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常熟博物馆</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245</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虞山绿茶制作技艺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常熟市剑门绿茶有限责任公司</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246</w:t>
            </w:r>
          </w:p>
        </w:tc>
        <w:tc>
          <w:tcPr>
            <w:tcW w:w="3310" w:type="dxa"/>
            <w:vMerge w:val="restart"/>
            <w:tcBorders>
              <w:top w:val="nil"/>
              <w:left w:val="nil"/>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荡湖船</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太仓市城厢镇文体站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247</w:t>
            </w:r>
          </w:p>
        </w:tc>
        <w:tc>
          <w:tcPr>
            <w:tcW w:w="3310" w:type="dxa"/>
            <w:vMerge/>
            <w:tcBorders>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太仓市浏河镇文体站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248</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横扇湖摊说书</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吴江区松陵镇文化体育站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249</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青云木梳制作技艺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吴江区桃源镇文化体育站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250</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黎里饴糖制作技艺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吴江区黎里镇文化体育站</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251</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黄埭西瓜子炒制工艺</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苏州市相城区黄埭天福食品厂</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252</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谭氏中医外科</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太仓市浮桥镇牌楼卫生院</w:t>
            </w:r>
          </w:p>
        </w:tc>
      </w:tr>
      <w:tr w:rsidR="00BB0921">
        <w:trPr>
          <w:trHeight w:val="80"/>
        </w:trPr>
        <w:tc>
          <w:tcPr>
            <w:tcW w:w="911" w:type="dxa"/>
            <w:tcBorders>
              <w:top w:val="nil"/>
              <w:left w:val="single" w:sz="4" w:space="0" w:color="auto"/>
              <w:bottom w:val="single" w:sz="4" w:space="0" w:color="auto"/>
              <w:right w:val="single" w:sz="4" w:space="0" w:color="auto"/>
            </w:tcBorders>
            <w:vAlign w:val="center"/>
          </w:tcPr>
          <w:p w:rsidR="00BB0921" w:rsidRDefault="00BB0921">
            <w:pPr>
              <w:widowControl/>
              <w:jc w:val="center"/>
              <w:rPr>
                <w:rFonts w:ascii="仿宋" w:eastAsia="仿宋" w:hAnsi="仿宋" w:cs="宋体"/>
                <w:kern w:val="0"/>
                <w:szCs w:val="21"/>
              </w:rPr>
            </w:pPr>
            <w:r>
              <w:rPr>
                <w:rFonts w:ascii="仿宋" w:eastAsia="仿宋" w:hAnsi="仿宋" w:cs="宋体"/>
                <w:kern w:val="0"/>
                <w:szCs w:val="21"/>
              </w:rPr>
              <w:t>253</w:t>
            </w:r>
          </w:p>
        </w:tc>
        <w:tc>
          <w:tcPr>
            <w:tcW w:w="3310"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姑苏吆喝（叫卖）</w:t>
            </w:r>
          </w:p>
        </w:tc>
        <w:tc>
          <w:tcPr>
            <w:tcW w:w="4665" w:type="dxa"/>
            <w:tcBorders>
              <w:top w:val="nil"/>
              <w:left w:val="nil"/>
              <w:bottom w:val="single" w:sz="4" w:space="0" w:color="auto"/>
              <w:right w:val="single" w:sz="4" w:space="0" w:color="auto"/>
            </w:tcBorders>
            <w:vAlign w:val="center"/>
          </w:tcPr>
          <w:p w:rsidR="00BB0921" w:rsidRDefault="00BB0921">
            <w:pPr>
              <w:rPr>
                <w:rFonts w:ascii="仿宋" w:eastAsia="仿宋" w:hAnsi="仿宋" w:cs="宋体"/>
                <w:kern w:val="0"/>
                <w:szCs w:val="21"/>
              </w:rPr>
            </w:pPr>
            <w:r>
              <w:rPr>
                <w:rFonts w:ascii="仿宋" w:eastAsia="仿宋" w:hAnsi="仿宋" w:cs="宋体" w:hint="eastAsia"/>
                <w:kern w:val="0"/>
                <w:szCs w:val="21"/>
              </w:rPr>
              <w:t>苏州市老字号协会</w:t>
            </w:r>
          </w:p>
        </w:tc>
      </w:tr>
    </w:tbl>
    <w:p w:rsidR="00BB0921" w:rsidRDefault="00BB0921"/>
    <w:p w:rsidR="00BB0921" w:rsidRDefault="00BB0921"/>
    <w:sectPr w:rsidR="00BB0921" w:rsidSect="00A146D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21" w:rsidRDefault="00BB0921">
      <w:r>
        <w:separator/>
      </w:r>
    </w:p>
  </w:endnote>
  <w:endnote w:type="continuationSeparator" w:id="0">
    <w:p w:rsidR="00BB0921" w:rsidRDefault="00BB0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Malgun Gothic Semilight">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21" w:rsidRDefault="00BB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921" w:rsidRDefault="00BB0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21" w:rsidRDefault="00BB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BB0921" w:rsidRDefault="00BB0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21" w:rsidRDefault="00BB0921">
      <w:r>
        <w:separator/>
      </w:r>
    </w:p>
  </w:footnote>
  <w:footnote w:type="continuationSeparator" w:id="0">
    <w:p w:rsidR="00BB0921" w:rsidRDefault="00BB0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B34"/>
    <w:rsid w:val="00067EFC"/>
    <w:rsid w:val="000C1E74"/>
    <w:rsid w:val="001B7E53"/>
    <w:rsid w:val="001F183C"/>
    <w:rsid w:val="00282E62"/>
    <w:rsid w:val="00284DC5"/>
    <w:rsid w:val="002F1B34"/>
    <w:rsid w:val="00302A39"/>
    <w:rsid w:val="003549BF"/>
    <w:rsid w:val="003F5012"/>
    <w:rsid w:val="003F51BE"/>
    <w:rsid w:val="00433A2B"/>
    <w:rsid w:val="004E191D"/>
    <w:rsid w:val="00567396"/>
    <w:rsid w:val="00573EA0"/>
    <w:rsid w:val="005740AC"/>
    <w:rsid w:val="005920A6"/>
    <w:rsid w:val="005E55DB"/>
    <w:rsid w:val="00654902"/>
    <w:rsid w:val="00750621"/>
    <w:rsid w:val="00840935"/>
    <w:rsid w:val="008777C4"/>
    <w:rsid w:val="00902D88"/>
    <w:rsid w:val="00950063"/>
    <w:rsid w:val="0096172E"/>
    <w:rsid w:val="009C32FA"/>
    <w:rsid w:val="00A146D0"/>
    <w:rsid w:val="00A21C82"/>
    <w:rsid w:val="00A5482A"/>
    <w:rsid w:val="00BB0921"/>
    <w:rsid w:val="00BC4A91"/>
    <w:rsid w:val="00C2106A"/>
    <w:rsid w:val="00C7399A"/>
    <w:rsid w:val="00CE2191"/>
    <w:rsid w:val="00D014C8"/>
    <w:rsid w:val="00D5105C"/>
    <w:rsid w:val="00E73083"/>
    <w:rsid w:val="00ED6E17"/>
    <w:rsid w:val="00F87AC7"/>
    <w:rsid w:val="00FC0C95"/>
    <w:rsid w:val="00FD7965"/>
    <w:rsid w:val="2FDF603F"/>
    <w:rsid w:val="785D50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D0"/>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6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46D0"/>
    <w:rPr>
      <w:rFonts w:ascii="Times New Roman" w:eastAsia="宋体" w:hAnsi="Times New Roman" w:cs="Times New Roman"/>
      <w:sz w:val="18"/>
      <w:szCs w:val="18"/>
    </w:rPr>
  </w:style>
  <w:style w:type="paragraph" w:styleId="Header">
    <w:name w:val="header"/>
    <w:basedOn w:val="Normal"/>
    <w:link w:val="HeaderChar"/>
    <w:uiPriority w:val="99"/>
    <w:rsid w:val="00A146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46D0"/>
    <w:rPr>
      <w:rFonts w:ascii="Times New Roman" w:eastAsia="宋体" w:hAnsi="Times New Roman" w:cs="Times New Roman"/>
      <w:sz w:val="18"/>
      <w:szCs w:val="18"/>
    </w:rPr>
  </w:style>
  <w:style w:type="character" w:styleId="PageNumber">
    <w:name w:val="page number"/>
    <w:basedOn w:val="DefaultParagraphFont"/>
    <w:uiPriority w:val="99"/>
    <w:rsid w:val="00A146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2091</Words>
  <Characters>11925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冯菲</dc:creator>
  <cp:keywords/>
  <dc:description/>
  <cp:lastModifiedBy>NTKO</cp:lastModifiedBy>
  <cp:revision>2</cp:revision>
  <dcterms:created xsi:type="dcterms:W3CDTF">2020-07-16T08:23:00Z</dcterms:created>
  <dcterms:modified xsi:type="dcterms:W3CDTF">2020-07-16T08:23:00Z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